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黑体"/>
          <w:color w:val="000000"/>
          <w:sz w:val="30"/>
          <w:szCs w:val="30"/>
        </w:rPr>
      </w:pPr>
      <w:r>
        <w:rPr>
          <w:rFonts w:hint="eastAsia" w:ascii="楷体" w:hAnsi="楷体" w:eastAsia="楷体" w:cs="楷体"/>
          <w:b/>
          <w:bCs/>
          <w:color w:val="000000"/>
          <w:sz w:val="30"/>
          <w:szCs w:val="30"/>
        </w:rPr>
        <w:t>附件2</w:t>
      </w:r>
    </w:p>
    <w:p>
      <w:pPr>
        <w:spacing w:line="560" w:lineRule="exact"/>
        <w:jc w:val="center"/>
        <w:rPr>
          <w:rFonts w:ascii="华文中宋" w:hAnsi="华文中宋" w:eastAsia="华文中宋"/>
          <w:color w:val="000000"/>
          <w:sz w:val="36"/>
          <w:szCs w:val="36"/>
        </w:rPr>
      </w:pPr>
      <w:r>
        <w:rPr>
          <w:rFonts w:hint="eastAsia" w:ascii="华文中宋" w:hAnsi="华文中宋" w:eastAsia="华文中宋"/>
          <w:color w:val="000000"/>
          <w:sz w:val="36"/>
          <w:szCs w:val="36"/>
        </w:rPr>
        <w:t>融合报道、应用创新参评作品推荐表</w:t>
      </w:r>
      <w:bookmarkStart w:id="0" w:name="附件3"/>
      <w:bookmarkEnd w:id="0"/>
    </w:p>
    <w:p>
      <w:pPr>
        <w:spacing w:line="200" w:lineRule="exact"/>
        <w:jc w:val="center"/>
        <w:rPr>
          <w:rFonts w:ascii="华文中宋" w:hAnsi="华文中宋" w:eastAsia="华文中宋"/>
          <w:color w:val="000000"/>
          <w:sz w:val="36"/>
          <w:szCs w:val="36"/>
        </w:rPr>
      </w:pPr>
    </w:p>
    <w:tbl>
      <w:tblPr>
        <w:tblStyle w:val="12"/>
        <w:tblW w:w="100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65"/>
        <w:gridCol w:w="1685"/>
        <w:gridCol w:w="241"/>
        <w:gridCol w:w="992"/>
        <w:gridCol w:w="452"/>
        <w:gridCol w:w="58"/>
        <w:gridCol w:w="1227"/>
        <w:gridCol w:w="400"/>
        <w:gridCol w:w="555"/>
        <w:gridCol w:w="851"/>
        <w:gridCol w:w="279"/>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exact"/>
          <w:jc w:val="center"/>
        </w:trPr>
        <w:tc>
          <w:tcPr>
            <w:tcW w:w="1662" w:type="dxa"/>
            <w:noWrap/>
            <w:vAlign w:val="center"/>
          </w:tcPr>
          <w:p>
            <w:pPr>
              <w:spacing w:line="380" w:lineRule="exact"/>
              <w:jc w:val="center"/>
              <w:rPr>
                <w:rFonts w:ascii="华文中宋" w:hAnsi="华文中宋" w:eastAsia="华文中宋"/>
                <w:sz w:val="28"/>
                <w:szCs w:val="28"/>
              </w:rPr>
            </w:pPr>
            <w:r>
              <w:rPr>
                <w:rFonts w:hint="eastAsia" w:ascii="华文中宋" w:hAnsi="华文中宋" w:eastAsia="华文中宋"/>
                <w:sz w:val="24"/>
              </w:rPr>
              <w:t>作品标题</w:t>
            </w:r>
          </w:p>
        </w:tc>
        <w:tc>
          <w:tcPr>
            <w:tcW w:w="3693" w:type="dxa"/>
            <w:gridSpan w:val="6"/>
            <w:tcBorders>
              <w:top w:val="single" w:color="auto" w:sz="4" w:space="0"/>
              <w:left w:val="single" w:color="auto" w:sz="4" w:space="0"/>
              <w:right w:val="single" w:color="auto" w:sz="4" w:space="0"/>
            </w:tcBorders>
            <w:noWrap/>
            <w:vAlign w:val="center"/>
          </w:tcPr>
          <w:p>
            <w:pPr>
              <w:spacing w:line="300" w:lineRule="exact"/>
              <w:rPr>
                <w:rFonts w:ascii="仿宋" w:hAnsi="仿宋" w:eastAsia="仿宋"/>
                <w:color w:val="000000"/>
                <w:szCs w:val="21"/>
              </w:rPr>
            </w:pPr>
            <w:r>
              <w:rPr>
                <w:rFonts w:hint="eastAsia" w:ascii="仿宋" w:hAnsi="仿宋" w:eastAsia="仿宋"/>
                <w:color w:val="000000"/>
                <w:sz w:val="28"/>
                <w:szCs w:val="28"/>
              </w:rPr>
              <w:t>新时代，我在中国|美国人万福麟：中国让我拥有了新世纪的前排车票</w:t>
            </w:r>
          </w:p>
        </w:tc>
        <w:tc>
          <w:tcPr>
            <w:tcW w:w="1227" w:type="dxa"/>
            <w:tcBorders>
              <w:top w:val="single" w:color="auto" w:sz="4" w:space="0"/>
              <w:left w:val="single" w:color="auto" w:sz="4" w:space="0"/>
              <w:right w:val="single" w:color="auto" w:sz="4" w:space="0"/>
            </w:tcBorders>
            <w:noWrap/>
            <w:vAlign w:val="center"/>
          </w:tcPr>
          <w:p>
            <w:pPr>
              <w:spacing w:line="300" w:lineRule="exact"/>
              <w:jc w:val="center"/>
              <w:rPr>
                <w:rFonts w:ascii="仿宋_GB2312" w:hAnsi="华文仿宋" w:eastAsia="仿宋_GB2312"/>
              </w:rPr>
            </w:pPr>
            <w:r>
              <w:rPr>
                <w:rFonts w:hint="eastAsia" w:ascii="华文中宋" w:hAnsi="华文中宋" w:eastAsia="华文中宋" w:cs="华文中宋"/>
                <w:sz w:val="24"/>
              </w:rPr>
              <w:t>参评项目</w:t>
            </w:r>
          </w:p>
        </w:tc>
        <w:tc>
          <w:tcPr>
            <w:tcW w:w="3506" w:type="dxa"/>
            <w:gridSpan w:val="5"/>
            <w:tcBorders>
              <w:top w:val="single" w:color="auto" w:sz="4" w:space="0"/>
              <w:left w:val="single" w:color="auto" w:sz="4" w:space="0"/>
              <w:right w:val="single" w:color="auto" w:sz="4" w:space="0"/>
            </w:tcBorders>
            <w:noWrap/>
            <w:vAlign w:val="center"/>
          </w:tcPr>
          <w:p>
            <w:pPr>
              <w:spacing w:line="300" w:lineRule="exact"/>
              <w:rPr>
                <w:rFonts w:ascii="仿宋_GB2312" w:hAnsi="华文仿宋" w:eastAsia="仿宋_GB2312"/>
              </w:rPr>
            </w:pPr>
            <w:r>
              <w:rPr>
                <w:rFonts w:hint="eastAsia" w:ascii="仿宋" w:hAnsi="仿宋" w:eastAsia="仿宋"/>
                <w:color w:val="000000"/>
                <w:sz w:val="28"/>
                <w:szCs w:val="28"/>
              </w:rPr>
              <w:t>融合报道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1662" w:type="dxa"/>
            <w:noWrap/>
            <w:vAlign w:val="center"/>
          </w:tcPr>
          <w:p>
            <w:pPr>
              <w:spacing w:line="320" w:lineRule="exact"/>
              <w:jc w:val="center"/>
              <w:rPr>
                <w:rFonts w:ascii="华文中宋" w:hAnsi="华文中宋" w:eastAsia="华文中宋"/>
                <w:sz w:val="24"/>
              </w:rPr>
            </w:pPr>
            <w:r>
              <w:rPr>
                <w:rFonts w:hint="eastAsia" w:ascii="华文中宋" w:hAnsi="华文中宋" w:eastAsia="华文中宋"/>
                <w:sz w:val="24"/>
              </w:rPr>
              <w:t>主创人员</w:t>
            </w:r>
          </w:p>
        </w:tc>
        <w:tc>
          <w:tcPr>
            <w:tcW w:w="3693" w:type="dxa"/>
            <w:gridSpan w:val="6"/>
            <w:tcBorders>
              <w:top w:val="single" w:color="auto" w:sz="4" w:space="0"/>
              <w:left w:val="single" w:color="auto" w:sz="4" w:space="0"/>
              <w:bottom w:val="single" w:color="auto" w:sz="4" w:space="0"/>
              <w:right w:val="single" w:color="auto" w:sz="4" w:space="0"/>
            </w:tcBorders>
            <w:noWrap/>
            <w:vAlign w:val="center"/>
          </w:tcPr>
          <w:p>
            <w:pPr>
              <w:spacing w:line="300" w:lineRule="exact"/>
              <w:ind w:left="280" w:hanging="280" w:hangingChars="100"/>
              <w:jc w:val="left"/>
              <w:rPr>
                <w:rFonts w:ascii="仿宋" w:hAnsi="仿宋" w:eastAsia="仿宋"/>
                <w:color w:val="000000"/>
                <w:sz w:val="28"/>
                <w:szCs w:val="28"/>
              </w:rPr>
            </w:pPr>
            <w:r>
              <w:rPr>
                <w:rFonts w:hint="eastAsia" w:ascii="仿宋" w:hAnsi="仿宋" w:eastAsia="仿宋"/>
                <w:color w:val="000000"/>
                <w:sz w:val="28"/>
                <w:szCs w:val="28"/>
              </w:rPr>
              <w:t xml:space="preserve">李佳佳 张亨伟 李秋莹 </w:t>
            </w:r>
          </w:p>
          <w:p>
            <w:pPr>
              <w:spacing w:line="300" w:lineRule="exact"/>
              <w:ind w:left="280" w:hanging="280" w:hangingChars="100"/>
              <w:jc w:val="left"/>
              <w:rPr>
                <w:rFonts w:ascii="仿宋" w:hAnsi="仿宋" w:eastAsia="仿宋"/>
                <w:color w:val="000000"/>
                <w:sz w:val="28"/>
                <w:szCs w:val="28"/>
              </w:rPr>
            </w:pPr>
            <w:r>
              <w:rPr>
                <w:rFonts w:hint="eastAsia" w:ascii="仿宋" w:hAnsi="仿宋" w:eastAsia="仿宋"/>
                <w:color w:val="000000"/>
                <w:sz w:val="28"/>
                <w:szCs w:val="28"/>
              </w:rPr>
              <w:t xml:space="preserve">陈聪瑶 王凯 郭梦媛  </w:t>
            </w:r>
          </w:p>
          <w:p>
            <w:pPr>
              <w:spacing w:line="300" w:lineRule="exact"/>
              <w:ind w:left="280" w:hanging="280" w:hangingChars="100"/>
              <w:jc w:val="left"/>
              <w:rPr>
                <w:rFonts w:ascii="仿宋" w:hAnsi="仿宋" w:eastAsia="仿宋_GB2312"/>
                <w:sz w:val="24"/>
              </w:rPr>
            </w:pPr>
            <w:r>
              <w:rPr>
                <w:rFonts w:hint="eastAsia" w:ascii="仿宋" w:hAnsi="仿宋" w:eastAsia="仿宋"/>
                <w:color w:val="000000"/>
                <w:sz w:val="28"/>
                <w:szCs w:val="28"/>
              </w:rPr>
              <w:t>翟璐 吴辛茹</w:t>
            </w:r>
          </w:p>
        </w:tc>
        <w:tc>
          <w:tcPr>
            <w:tcW w:w="122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仿宋_GB2312" w:hAnsi="华文仿宋" w:eastAsia="仿宋_GB2312"/>
              </w:rPr>
            </w:pPr>
            <w:r>
              <w:rPr>
                <w:rFonts w:hint="eastAsia" w:ascii="华文中宋" w:hAnsi="华文中宋" w:eastAsia="华文中宋" w:cs="华文中宋"/>
                <w:sz w:val="24"/>
              </w:rPr>
              <w:t>编辑</w:t>
            </w:r>
          </w:p>
        </w:tc>
        <w:tc>
          <w:tcPr>
            <w:tcW w:w="3506" w:type="dxa"/>
            <w:gridSpan w:val="5"/>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华文仿宋" w:eastAsia="仿宋"/>
              </w:rPr>
            </w:pPr>
            <w:r>
              <w:rPr>
                <w:rFonts w:hint="eastAsia" w:ascii="仿宋" w:hAnsi="仿宋" w:eastAsia="仿宋"/>
                <w:color w:val="000000"/>
                <w:sz w:val="28"/>
                <w:szCs w:val="28"/>
              </w:rPr>
              <w:t>吴庆才 李鹏 马学玲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exact"/>
          <w:jc w:val="center"/>
        </w:trPr>
        <w:tc>
          <w:tcPr>
            <w:tcW w:w="1662" w:type="dxa"/>
            <w:noWrap/>
            <w:vAlign w:val="center"/>
          </w:tcPr>
          <w:p>
            <w:pPr>
              <w:spacing w:line="300" w:lineRule="exact"/>
              <w:jc w:val="center"/>
              <w:rPr>
                <w:rFonts w:ascii="仿宋" w:hAnsi="仿宋" w:eastAsia="仿宋"/>
                <w:color w:val="000000"/>
                <w:sz w:val="24"/>
              </w:rPr>
            </w:pPr>
            <w:r>
              <w:rPr>
                <w:rFonts w:hint="eastAsia" w:ascii="华文中宋" w:hAnsi="华文中宋" w:eastAsia="华文中宋"/>
                <w:sz w:val="24"/>
              </w:rPr>
              <w:t>原创单位</w:t>
            </w:r>
          </w:p>
        </w:tc>
        <w:tc>
          <w:tcPr>
            <w:tcW w:w="3693" w:type="dxa"/>
            <w:gridSpan w:val="6"/>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 w:hAnsi="仿宋" w:eastAsia="仿宋"/>
                <w:color w:val="000000"/>
                <w:sz w:val="24"/>
              </w:rPr>
            </w:pPr>
            <w:r>
              <w:rPr>
                <w:rFonts w:hint="eastAsia" w:ascii="仿宋" w:hAnsi="仿宋" w:eastAsia="仿宋"/>
                <w:color w:val="000000"/>
                <w:sz w:val="28"/>
                <w:szCs w:val="28"/>
              </w:rPr>
              <w:t>中国新闻社</w:t>
            </w:r>
          </w:p>
        </w:tc>
        <w:tc>
          <w:tcPr>
            <w:tcW w:w="1227"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 w:hAnsi="仿宋" w:eastAsia="仿宋"/>
                <w:color w:val="000000"/>
                <w:sz w:val="24"/>
              </w:rPr>
            </w:pPr>
            <w:r>
              <w:rPr>
                <w:rFonts w:hint="eastAsia" w:ascii="华文中宋" w:hAnsi="华文中宋" w:eastAsia="华文中宋"/>
                <w:sz w:val="24"/>
              </w:rPr>
              <w:t>发布平台</w:t>
            </w:r>
          </w:p>
        </w:tc>
        <w:tc>
          <w:tcPr>
            <w:tcW w:w="3506" w:type="dxa"/>
            <w:gridSpan w:val="5"/>
            <w:tcBorders>
              <w:top w:val="single" w:color="auto" w:sz="4" w:space="0"/>
              <w:left w:val="single" w:color="auto" w:sz="4" w:space="0"/>
              <w:bottom w:val="single" w:color="auto" w:sz="4" w:space="0"/>
              <w:right w:val="single" w:color="auto" w:sz="4" w:space="0"/>
            </w:tcBorders>
            <w:noWrap/>
            <w:vAlign w:val="center"/>
          </w:tcPr>
          <w:p>
            <w:pPr>
              <w:spacing w:line="300" w:lineRule="exact"/>
              <w:rPr>
                <w:rFonts w:hint="eastAsia" w:ascii="仿宋" w:hAnsi="仿宋" w:eastAsia="仿宋"/>
                <w:color w:val="000000"/>
                <w:sz w:val="24"/>
                <w:lang w:val="en-US" w:eastAsia="zh-CN"/>
              </w:rPr>
            </w:pPr>
            <w:r>
              <w:rPr>
                <w:rFonts w:hint="eastAsia" w:ascii="仿宋" w:hAnsi="仿宋" w:eastAsia="仿宋"/>
                <w:color w:val="000000"/>
                <w:sz w:val="28"/>
                <w:szCs w:val="28"/>
              </w:rPr>
              <w:t>中国新闻网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发布日期</w:t>
            </w:r>
          </w:p>
        </w:tc>
        <w:tc>
          <w:tcPr>
            <w:tcW w:w="8426" w:type="dxa"/>
            <w:gridSpan w:val="12"/>
            <w:tcBorders>
              <w:top w:val="single" w:color="auto" w:sz="4" w:space="0"/>
              <w:left w:val="single" w:color="auto" w:sz="4" w:space="0"/>
              <w:right w:val="single" w:color="auto" w:sz="4" w:space="0"/>
            </w:tcBorders>
            <w:noWrap/>
            <w:vAlign w:val="center"/>
          </w:tcPr>
          <w:p>
            <w:pPr>
              <w:spacing w:line="300" w:lineRule="exact"/>
              <w:jc w:val="left"/>
              <w:rPr>
                <w:rFonts w:ascii="仿宋" w:hAnsi="仿宋" w:eastAsia="仿宋"/>
                <w:szCs w:val="21"/>
              </w:rPr>
            </w:pPr>
            <w:r>
              <w:rPr>
                <w:rFonts w:hint="eastAsia" w:ascii="仿宋" w:hAnsi="仿宋" w:eastAsia="仿宋"/>
                <w:color w:val="000000"/>
                <w:sz w:val="28"/>
                <w:szCs w:val="28"/>
              </w:rPr>
              <w:t>2022年11月8日10时</w:t>
            </w:r>
            <w:r>
              <w:rPr>
                <w:rFonts w:hint="eastAsia" w:ascii="仿宋" w:hAnsi="仿宋" w:eastAsia="仿宋"/>
                <w:color w:val="000000"/>
                <w:sz w:val="28"/>
                <w:szCs w:val="28"/>
                <w:lang w:val="en-US" w:eastAsia="zh-CN"/>
              </w:rPr>
              <w:t>46</w:t>
            </w:r>
            <w:r>
              <w:rPr>
                <w:rFonts w:hint="eastAsia" w:ascii="仿宋" w:hAnsi="仿宋" w:eastAsia="仿宋"/>
                <w:color w:val="000000"/>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7" w:hRule="exac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作品链接</w:t>
            </w:r>
          </w:p>
          <w:p>
            <w:pPr>
              <w:spacing w:line="380" w:lineRule="exact"/>
              <w:jc w:val="center"/>
              <w:rPr>
                <w:rFonts w:ascii="华文中宋" w:hAnsi="华文中宋" w:eastAsia="华文中宋"/>
                <w:sz w:val="24"/>
              </w:rPr>
            </w:pPr>
            <w:r>
              <w:rPr>
                <w:rFonts w:hint="eastAsia" w:ascii="华文中宋" w:hAnsi="华文中宋" w:eastAsia="华文中宋"/>
                <w:sz w:val="24"/>
              </w:rPr>
              <w:t>和二维码</w:t>
            </w:r>
          </w:p>
        </w:tc>
        <w:tc>
          <w:tcPr>
            <w:tcW w:w="8426" w:type="dxa"/>
            <w:gridSpan w:val="12"/>
            <w:tcBorders>
              <w:top w:val="single" w:color="auto" w:sz="4" w:space="0"/>
              <w:left w:val="single" w:color="auto" w:sz="4" w:space="0"/>
              <w:bottom w:val="single" w:color="auto" w:sz="4" w:space="0"/>
              <w:right w:val="single" w:color="auto" w:sz="4" w:space="0"/>
            </w:tcBorders>
            <w:noWrap/>
            <w:vAlign w:val="center"/>
          </w:tcPr>
          <w:p>
            <w:pPr>
              <w:jc w:val="left"/>
              <w:rPr>
                <w:rStyle w:val="16"/>
                <w:rFonts w:hint="eastAsia" w:ascii="Times New Roman" w:hAnsi="Times New Roman" w:eastAsia="仿宋" w:cs="Times New Roman"/>
                <w:color w:val="auto"/>
                <w:sz w:val="24"/>
                <w:szCs w:val="24"/>
                <w:u w:val="none"/>
              </w:rPr>
            </w:pPr>
            <w:r>
              <w:rPr>
                <w:rStyle w:val="16"/>
                <w:rFonts w:hint="eastAsia" w:ascii="Times New Roman" w:hAnsi="Times New Roman" w:eastAsia="仿宋" w:cs="Times New Roman"/>
                <w:color w:val="auto"/>
                <w:sz w:val="24"/>
                <w:szCs w:val="24"/>
                <w:u w:val="none"/>
              </w:rPr>
              <w:fldChar w:fldCharType="begin"/>
            </w:r>
            <w:r>
              <w:rPr>
                <w:rStyle w:val="16"/>
                <w:rFonts w:hint="eastAsia" w:ascii="Times New Roman" w:hAnsi="Times New Roman" w:eastAsia="仿宋" w:cs="Times New Roman"/>
                <w:color w:val="auto"/>
                <w:sz w:val="24"/>
                <w:szCs w:val="24"/>
                <w:u w:val="none"/>
              </w:rPr>
              <w:instrText xml:space="preserve"> HYPERLINK "http://www.chinanews.com.cn/sh/shipin/cns/2022/11-08/news942522.shtml" </w:instrText>
            </w:r>
            <w:r>
              <w:rPr>
                <w:rStyle w:val="16"/>
                <w:rFonts w:hint="eastAsia" w:ascii="Times New Roman" w:hAnsi="Times New Roman" w:eastAsia="仿宋" w:cs="Times New Roman"/>
                <w:color w:val="auto"/>
                <w:sz w:val="24"/>
                <w:szCs w:val="24"/>
                <w:u w:val="none"/>
              </w:rPr>
              <w:fldChar w:fldCharType="separate"/>
            </w:r>
            <w:r>
              <w:rPr>
                <w:rStyle w:val="16"/>
                <w:rFonts w:hint="eastAsia" w:ascii="Times New Roman" w:hAnsi="Times New Roman" w:eastAsia="仿宋" w:cs="Times New Roman"/>
                <w:sz w:val="24"/>
                <w:szCs w:val="24"/>
              </w:rPr>
              <w:t>http://www.chinanews.com.cn/sh/shipin/cns/2022/11-08/news942522.shtml</w:t>
            </w:r>
            <w:r>
              <w:rPr>
                <w:rStyle w:val="16"/>
                <w:rFonts w:hint="eastAsia" w:ascii="Times New Roman" w:hAnsi="Times New Roman" w:eastAsia="仿宋" w:cs="Times New Roman"/>
                <w:color w:val="auto"/>
                <w:sz w:val="24"/>
                <w:szCs w:val="24"/>
                <w:u w:val="none"/>
              </w:rPr>
              <w:fldChar w:fldCharType="end"/>
            </w:r>
          </w:p>
          <w:p>
            <w:pPr>
              <w:jc w:val="left"/>
              <w:rPr>
                <w:rStyle w:val="16"/>
                <w:rFonts w:hint="eastAsia" w:ascii="Times New Roman" w:hAnsi="Times New Roman" w:eastAsia="仿宋" w:cs="Times New Roman"/>
                <w:color w:val="auto"/>
                <w:sz w:val="24"/>
                <w:szCs w:val="24"/>
                <w:u w:val="none"/>
                <w:lang w:eastAsia="zh-CN"/>
              </w:rPr>
            </w:pPr>
            <w:r>
              <w:rPr>
                <w:rStyle w:val="16"/>
                <w:rFonts w:hint="eastAsia" w:ascii="Times New Roman" w:hAnsi="Times New Roman" w:eastAsia="仿宋" w:cs="Times New Roman"/>
                <w:color w:val="auto"/>
                <w:sz w:val="24"/>
                <w:szCs w:val="24"/>
                <w:u w:val="none"/>
                <w:lang w:eastAsia="zh-CN"/>
              </w:rPr>
              <w:drawing>
                <wp:anchor distT="0" distB="0" distL="114300" distR="114300" simplePos="0" relativeHeight="251659264" behindDoc="0" locked="0" layoutInCell="1" allowOverlap="1">
                  <wp:simplePos x="0" y="0"/>
                  <wp:positionH relativeFrom="column">
                    <wp:posOffset>1200150</wp:posOffset>
                  </wp:positionH>
                  <wp:positionV relativeFrom="paragraph">
                    <wp:posOffset>107950</wp:posOffset>
                  </wp:positionV>
                  <wp:extent cx="819785" cy="819785"/>
                  <wp:effectExtent l="0" t="0" r="18415" b="18415"/>
                  <wp:wrapTopAndBottom/>
                  <wp:docPr id="1" name="图片 1" descr="新时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时代"/>
                          <pic:cNvPicPr>
                            <a:picLocks noChangeAspect="1"/>
                          </pic:cNvPicPr>
                        </pic:nvPicPr>
                        <pic:blipFill>
                          <a:blip r:embed="rId6"/>
                          <a:stretch>
                            <a:fillRect/>
                          </a:stretch>
                        </pic:blipFill>
                        <pic:spPr>
                          <a:xfrm>
                            <a:off x="0" y="0"/>
                            <a:ext cx="819785" cy="819785"/>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7" w:hRule="exac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作品简介</w:t>
            </w:r>
          </w:p>
          <w:p>
            <w:pPr>
              <w:spacing w:line="380" w:lineRule="exact"/>
              <w:jc w:val="center"/>
              <w:rPr>
                <w:rFonts w:ascii="华文中宋" w:hAnsi="华文中宋" w:eastAsia="华文中宋"/>
                <w:spacing w:val="-20"/>
                <w:sz w:val="24"/>
              </w:rPr>
            </w:pPr>
            <w:r>
              <w:rPr>
                <w:rFonts w:hint="eastAsia" w:ascii="华文中宋" w:hAnsi="华文中宋" w:eastAsia="华文中宋"/>
                <w:spacing w:val="-20"/>
                <w:sz w:val="24"/>
              </w:rPr>
              <w:t>（采编</w:t>
            </w:r>
            <w:r>
              <w:rPr>
                <w:rFonts w:ascii="华文中宋" w:hAnsi="华文中宋" w:eastAsia="华文中宋"/>
                <w:spacing w:val="-20"/>
                <w:sz w:val="24"/>
              </w:rPr>
              <w:t>过程</w:t>
            </w:r>
            <w:r>
              <w:rPr>
                <w:rFonts w:hint="eastAsia" w:ascii="华文中宋" w:hAnsi="华文中宋" w:eastAsia="华文中宋"/>
                <w:spacing w:val="-20"/>
                <w:sz w:val="24"/>
              </w:rPr>
              <w:t>）</w:t>
            </w:r>
          </w:p>
        </w:tc>
        <w:tc>
          <w:tcPr>
            <w:tcW w:w="8426" w:type="dxa"/>
            <w:gridSpan w:val="12"/>
            <w:tcBorders>
              <w:top w:val="single" w:color="auto" w:sz="4" w:space="0"/>
              <w:left w:val="single" w:color="auto" w:sz="4" w:space="0"/>
              <w:bottom w:val="single" w:color="auto" w:sz="4" w:space="0"/>
              <w:right w:val="single" w:color="auto" w:sz="4" w:space="0"/>
            </w:tcBorders>
            <w:noWrap/>
            <w:vAlign w:val="center"/>
          </w:tcPr>
          <w:p>
            <w:pPr>
              <w:spacing w:line="3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新时代，我在中国》微纪录片选取在中国生活的知华友华人士，由他们讲述在中国努力奋斗、实现梦想、实现自我价值的故事，以最真实、最直观的生活工作体验，侧面解码中国的发展道路和成功秘诀。本期微纪录片拍摄对象是来自美国的经济学教授万福麟，这些年他一直专注于研究中国特色创新之路。主创团队结合万福麟的人物特点、研究方向，把微纪录片主题定为用外国人视角看中国宏观经济发展。</w:t>
            </w:r>
          </w:p>
          <w:p>
            <w:pPr>
              <w:spacing w:line="360" w:lineRule="exact"/>
              <w:ind w:firstLine="560" w:firstLineChars="200"/>
              <w:rPr>
                <w:rFonts w:ascii="仿宋" w:hAnsi="仿宋" w:eastAsia="仿宋"/>
                <w:color w:val="000000"/>
                <w:sz w:val="24"/>
              </w:rPr>
            </w:pPr>
            <w:r>
              <w:rPr>
                <w:rFonts w:hint="eastAsia" w:ascii="仿宋" w:hAnsi="仿宋" w:eastAsia="仿宋"/>
                <w:color w:val="000000"/>
                <w:sz w:val="28"/>
                <w:szCs w:val="28"/>
              </w:rPr>
              <w:t>拍摄前，主创团队与万福麟进行多次线上线下沟通，决定尝试一次新颖的视频制作角度：以人物专访为主，搭配多种视频资料具象化展现万福麟教授讲述的观点，将专业性内容化解为通俗易懂的视频画面，便于网友接受。在剪辑制作时，以首尾呼应的方式表达万福麟教授过去和未来都选择了中国的主题</w:t>
            </w:r>
            <w:r>
              <w:rPr>
                <w:rFonts w:hint="eastAsia" w:ascii="仿宋" w:hAnsi="仿宋" w:eastAsia="仿宋"/>
                <w:color w:val="000000"/>
                <w:sz w:val="28"/>
                <w:szCs w:val="28"/>
                <w:lang w:eastAsia="zh-CN"/>
              </w:rPr>
              <w:t>，</w:t>
            </w:r>
            <w:r>
              <w:rPr>
                <w:rFonts w:hint="eastAsia" w:ascii="仿宋" w:hAnsi="仿宋" w:eastAsia="仿宋"/>
                <w:color w:val="000000"/>
                <w:sz w:val="28"/>
                <w:szCs w:val="28"/>
              </w:rPr>
              <w:t>同时，借助升格镜头等技术手段放大关键性细节，营造出相应氛围，有利于塑造万福麟教授的人物形象。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1" w:hRule="exact"/>
          <w:jc w:val="center"/>
        </w:trPr>
        <w:tc>
          <w:tcPr>
            <w:tcW w:w="1662"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社会效果</w:t>
            </w:r>
          </w:p>
        </w:tc>
        <w:tc>
          <w:tcPr>
            <w:tcW w:w="8426" w:type="dxa"/>
            <w:gridSpan w:val="12"/>
            <w:tcBorders>
              <w:top w:val="single" w:color="auto" w:sz="4" w:space="0"/>
              <w:left w:val="single" w:color="auto" w:sz="4" w:space="0"/>
              <w:bottom w:val="single" w:color="auto" w:sz="4" w:space="0"/>
              <w:right w:val="single" w:color="auto" w:sz="4" w:space="0"/>
            </w:tcBorders>
            <w:noWrap/>
            <w:vAlign w:val="center"/>
          </w:tcPr>
          <w:p>
            <w:pPr>
              <w:spacing w:line="3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该作品覆盖“网、端、微”，除在中国新闻社自有平台和头部商业平台播出外，还被环球网、文汇报、中工网、上观新闻、正北方网、合肥在线、兰州晚报、海口网、广西网络广播电视台、南昌新闻网、南海网以及凤凰网、网易新闻、百度等网络平台及官方账号转发，赢得较大曝光度。同时在中国新闻社Facebook账号等海外平台同步播发，形成海内外传播矩阵，总播放量达1200万。</w:t>
            </w:r>
          </w:p>
          <w:p>
            <w:pPr>
              <w:spacing w:line="360" w:lineRule="exact"/>
              <w:ind w:firstLine="560" w:firstLineChars="200"/>
              <w:rPr>
                <w:rFonts w:ascii="仿宋" w:hAnsi="仿宋" w:eastAsia="仿宋"/>
                <w:color w:val="000000"/>
                <w:szCs w:val="21"/>
              </w:rPr>
            </w:pPr>
            <w:r>
              <w:rPr>
                <w:rFonts w:hint="eastAsia" w:ascii="仿宋" w:hAnsi="仿宋" w:eastAsia="仿宋"/>
                <w:color w:val="000000"/>
                <w:sz w:val="28"/>
                <w:szCs w:val="28"/>
              </w:rPr>
              <w:t>通过作品，国内外受众可以深切地感受到，中外文化和东西方文明的碰撞与交融并不是高高在上的“学术话题”，而是体现在许许多多日常生活的细节中。有时候可以小到一盘餐食、一件服装的搭配、一次偶然间的谈话……这些都充分展现了中华文明的包容性，体现了中国与中国人的友好。不论来自哪个国家，生长在怎样的文明中，都可以在中华文明体系里找到共鸣，都可以在中国社会中得到足够的尊重与包容。作品通过“借嘴说话”，展现出可亲、可敬、可爱的中国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34" w:hRule="exact"/>
          <w:jc w:val="center"/>
        </w:trPr>
        <w:tc>
          <w:tcPr>
            <w:tcW w:w="1662" w:type="dxa"/>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初评评语</w:t>
            </w:r>
          </w:p>
          <w:p>
            <w:pPr>
              <w:spacing w:line="380" w:lineRule="exact"/>
              <w:jc w:val="center"/>
              <w:rPr>
                <w:rFonts w:ascii="华文中宋" w:hAnsi="华文中宋" w:eastAsia="华文中宋"/>
                <w:sz w:val="24"/>
              </w:rPr>
            </w:pPr>
            <w:r>
              <w:rPr>
                <w:rFonts w:hint="eastAsia" w:ascii="华文中宋" w:hAnsi="华文中宋" w:eastAsia="华文中宋"/>
                <w:sz w:val="24"/>
              </w:rPr>
              <w:t>（推荐理由）</w:t>
            </w:r>
          </w:p>
          <w:p>
            <w:pPr>
              <w:spacing w:line="380" w:lineRule="exact"/>
              <w:rPr>
                <w:rFonts w:ascii="华文中宋" w:hAnsi="华文中宋" w:eastAsia="华文中宋"/>
                <w:sz w:val="28"/>
                <w:szCs w:val="28"/>
              </w:rPr>
            </w:pPr>
          </w:p>
        </w:tc>
        <w:tc>
          <w:tcPr>
            <w:tcW w:w="8426" w:type="dxa"/>
            <w:gridSpan w:val="12"/>
            <w:tcBorders>
              <w:top w:val="single" w:color="auto" w:sz="4" w:space="0"/>
              <w:left w:val="single" w:color="auto" w:sz="4" w:space="0"/>
              <w:bottom w:val="single" w:color="auto" w:sz="4" w:space="0"/>
              <w:right w:val="single" w:color="auto" w:sz="4" w:space="0"/>
            </w:tcBorders>
            <w:noWrap/>
          </w:tcPr>
          <w:p>
            <w:pPr>
              <w:spacing w:line="360" w:lineRule="exact"/>
              <w:ind w:firstLine="560" w:firstLineChars="200"/>
              <w:rPr>
                <w:rFonts w:ascii="仿宋" w:hAnsi="仿宋" w:eastAsia="仿宋"/>
                <w:color w:val="000000"/>
                <w:sz w:val="28"/>
                <w:szCs w:val="28"/>
              </w:rPr>
            </w:pPr>
          </w:p>
          <w:p>
            <w:pPr>
              <w:spacing w:line="3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近年来，中外社交网络里的“中国通”越来越多，该作品抓住活跃在不同文化领域的外国人，以自身对中国社会发展的观察讲述着“他视角”下的中国故事，架起了中外文化沟通的桥梁。该作品在展现形式上摆脱模式化介绍，既采取叙述式，又注重沉浸式，用快剪自述式的视听双通道让用户抓住内容核心、调动人的多重感官系统，跨越文化鸿沟，符合互联网传播，让该系列产品“破圈出彩”。选题角度方面，对国人而言，该作品以外国人的“他视角”表达，对于加强国人文化认同、提升文化自信有积极作用；对海外受众而言，外国人的发声为他们了解真实中国提供有效渠道，打破对中国的刻板印象，有助于消弭偏见，增进共识，以此实现中外文明在碰撞中“双向奔赴”。同意推荐。</w:t>
            </w:r>
          </w:p>
          <w:p>
            <w:pPr>
              <w:spacing w:line="360" w:lineRule="exact"/>
              <w:ind w:firstLine="560" w:firstLineChars="200"/>
              <w:rPr>
                <w:rFonts w:ascii="仿宋" w:hAnsi="仿宋" w:eastAsia="仿宋"/>
                <w:color w:val="000000"/>
                <w:sz w:val="28"/>
                <w:szCs w:val="28"/>
              </w:rPr>
            </w:pPr>
          </w:p>
          <w:p>
            <w:pPr>
              <w:spacing w:line="360" w:lineRule="exact"/>
              <w:ind w:firstLine="560" w:firstLineChars="200"/>
              <w:rPr>
                <w:rFonts w:ascii="仿宋" w:hAnsi="仿宋" w:eastAsia="仿宋"/>
                <w:color w:val="000000"/>
                <w:sz w:val="28"/>
                <w:szCs w:val="28"/>
              </w:rPr>
            </w:pPr>
          </w:p>
          <w:p>
            <w:pPr>
              <w:ind w:firstLine="5040" w:firstLineChars="2100"/>
              <w:rPr>
                <w:rFonts w:hint="eastAsia" w:ascii="华文中宋" w:hAnsi="华文中宋" w:eastAsia="华文中宋"/>
                <w:sz w:val="24"/>
              </w:rPr>
            </w:pPr>
            <w:r>
              <w:rPr>
                <w:rFonts w:hint="eastAsia" w:ascii="华文中宋" w:hAnsi="华文中宋" w:eastAsia="华文中宋"/>
                <w:sz w:val="24"/>
              </w:rPr>
              <w:t>签名：</w:t>
            </w:r>
          </w:p>
          <w:p>
            <w:pPr>
              <w:ind w:firstLine="360" w:firstLineChars="150"/>
              <w:rPr>
                <w:rFonts w:hint="eastAsia" w:ascii="华文中宋" w:hAnsi="华文中宋" w:eastAsia="华文中宋"/>
                <w:sz w:val="24"/>
              </w:rPr>
            </w:pPr>
            <w:r>
              <w:rPr>
                <w:rFonts w:hint="eastAsia" w:ascii="华文中宋" w:hAnsi="华文中宋" w:eastAsia="华文中宋"/>
                <w:sz w:val="24"/>
              </w:rPr>
              <w:t xml:space="preserve">                                      （加盖单位公章）</w:t>
            </w:r>
          </w:p>
          <w:p>
            <w:pPr>
              <w:ind w:firstLine="360" w:firstLineChars="150"/>
              <w:rPr>
                <w:rFonts w:ascii="仿宋" w:hAnsi="仿宋" w:eastAsia="仿宋"/>
                <w:color w:val="000000"/>
                <w:sz w:val="28"/>
                <w:szCs w:val="28"/>
              </w:rPr>
            </w:pPr>
            <w:r>
              <w:rPr>
                <w:rFonts w:hint="eastAsia" w:ascii="华文中宋" w:hAnsi="华文中宋" w:eastAsia="华文中宋"/>
                <w:sz w:val="24"/>
              </w:rPr>
              <w:t xml:space="preserve">                                       2023年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7" w:hRule="exact"/>
          <w:jc w:val="center"/>
        </w:trPr>
        <w:tc>
          <w:tcPr>
            <w:tcW w:w="1662"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联系人</w:t>
            </w:r>
          </w:p>
        </w:tc>
        <w:tc>
          <w:tcPr>
            <w:tcW w:w="2191" w:type="dxa"/>
            <w:gridSpan w:val="3"/>
            <w:tcBorders>
              <w:top w:val="single" w:color="auto" w:sz="4" w:space="0"/>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c>
          <w:tcPr>
            <w:tcW w:w="992"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邮箱</w:t>
            </w:r>
          </w:p>
        </w:tc>
        <w:tc>
          <w:tcPr>
            <w:tcW w:w="2692" w:type="dxa"/>
            <w:gridSpan w:val="5"/>
            <w:tcBorders>
              <w:top w:val="single" w:color="auto" w:sz="4" w:space="0"/>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c>
          <w:tcPr>
            <w:tcW w:w="851"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手机</w:t>
            </w:r>
          </w:p>
        </w:tc>
        <w:tc>
          <w:tcPr>
            <w:tcW w:w="1700" w:type="dxa"/>
            <w:gridSpan w:val="2"/>
            <w:tcBorders>
              <w:top w:val="single" w:color="auto" w:sz="4" w:space="0"/>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exact"/>
          <w:jc w:val="center"/>
        </w:trPr>
        <w:tc>
          <w:tcPr>
            <w:tcW w:w="1662" w:type="dxa"/>
            <w:tcBorders>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地址</w:t>
            </w:r>
          </w:p>
        </w:tc>
        <w:tc>
          <w:tcPr>
            <w:tcW w:w="5875" w:type="dxa"/>
            <w:gridSpan w:val="9"/>
            <w:tcBorders>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c>
          <w:tcPr>
            <w:tcW w:w="851" w:type="dxa"/>
            <w:tcBorders>
              <w:left w:val="single" w:color="auto" w:sz="4" w:space="0"/>
              <w:bottom w:val="single" w:color="auto" w:sz="4" w:space="0"/>
              <w:right w:val="single" w:color="auto" w:sz="4" w:space="0"/>
            </w:tcBorders>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邮编</w:t>
            </w:r>
          </w:p>
        </w:tc>
        <w:tc>
          <w:tcPr>
            <w:tcW w:w="1700" w:type="dxa"/>
            <w:gridSpan w:val="2"/>
            <w:tcBorders>
              <w:left w:val="single" w:color="auto" w:sz="4" w:space="0"/>
              <w:bottom w:val="single" w:color="auto" w:sz="4" w:space="0"/>
              <w:right w:val="single" w:color="auto" w:sz="4" w:space="0"/>
            </w:tcBorders>
            <w:noWrap/>
            <w:vAlign w:val="center"/>
          </w:tcPr>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exact"/>
          <w:jc w:val="center"/>
        </w:trPr>
        <w:tc>
          <w:tcPr>
            <w:tcW w:w="10088" w:type="dxa"/>
            <w:gridSpan w:val="13"/>
            <w:tcBorders>
              <w:top w:val="single" w:color="auto" w:sz="4" w:space="0"/>
              <w:left w:val="single" w:color="auto" w:sz="4" w:space="0"/>
              <w:bottom w:val="single" w:color="auto" w:sz="4" w:space="0"/>
              <w:right w:val="single" w:color="auto" w:sz="4" w:space="0"/>
            </w:tcBorders>
            <w:noWrap/>
            <w:vAlign w:val="center"/>
          </w:tcPr>
          <w:p>
            <w:pPr>
              <w:tabs>
                <w:tab w:val="right" w:pos="8730"/>
              </w:tabs>
              <w:jc w:val="center"/>
              <w:outlineLvl w:val="0"/>
              <w:rPr>
                <w:rFonts w:ascii="华文中宋" w:hAnsi="华文中宋" w:eastAsia="华文中宋" w:cs="华文中宋"/>
                <w:bCs/>
                <w:sz w:val="28"/>
                <w:szCs w:val="28"/>
              </w:rPr>
            </w:pPr>
            <w:r>
              <w:rPr>
                <w:rFonts w:hint="eastAsia" w:ascii="华文中宋" w:hAnsi="华文中宋" w:eastAsia="华文中宋" w:cs="华文中宋"/>
                <w:bCs/>
                <w:sz w:val="28"/>
                <w:szCs w:val="28"/>
              </w:rPr>
              <w:t>以下仅自荐、他荐参评作品填写</w:t>
            </w:r>
          </w:p>
          <w:p>
            <w:pPr>
              <w:spacing w:line="5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exact"/>
          <w:jc w:val="center"/>
        </w:trPr>
        <w:tc>
          <w:tcPr>
            <w:tcW w:w="1927" w:type="dxa"/>
            <w:gridSpan w:val="2"/>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自荐作品所获</w:t>
            </w:r>
          </w:p>
          <w:p>
            <w:pPr>
              <w:spacing w:line="380" w:lineRule="exact"/>
              <w:jc w:val="center"/>
              <w:rPr>
                <w:rFonts w:ascii="华文中宋" w:hAnsi="华文中宋" w:eastAsia="华文中宋"/>
                <w:sz w:val="24"/>
              </w:rPr>
            </w:pPr>
            <w:r>
              <w:rPr>
                <w:rFonts w:hint="eastAsia" w:ascii="华文中宋" w:hAnsi="华文中宋" w:eastAsia="华文中宋"/>
                <w:sz w:val="24"/>
              </w:rPr>
              <w:t>奖项名称</w:t>
            </w:r>
          </w:p>
        </w:tc>
        <w:tc>
          <w:tcPr>
            <w:tcW w:w="8161" w:type="dxa"/>
            <w:gridSpan w:val="11"/>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Cs w:val="21"/>
              </w:rPr>
            </w:pPr>
            <w:r>
              <w:rPr>
                <w:rFonts w:hint="eastAsia" w:ascii="仿宋" w:hAnsi="仿宋" w:eastAsia="仿宋"/>
                <w:color w:val="000000"/>
                <w:szCs w:val="21"/>
              </w:rPr>
              <w:t>省部级或中央主要新闻单位年度二等奖及以上新闻作品奖项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exact"/>
          <w:jc w:val="center"/>
        </w:trPr>
        <w:tc>
          <w:tcPr>
            <w:tcW w:w="1927" w:type="dxa"/>
            <w:gridSpan w:val="2"/>
            <w:noWrap/>
            <w:vAlign w:val="center"/>
          </w:tcPr>
          <w:p>
            <w:pPr>
              <w:spacing w:line="34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685" w:type="dxa"/>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21" w:type="dxa"/>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exact"/>
          <w:jc w:val="center"/>
        </w:trPr>
        <w:tc>
          <w:tcPr>
            <w:tcW w:w="1927" w:type="dxa"/>
            <w:gridSpan w:val="2"/>
            <w:noWrap/>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color w:val="000000"/>
                <w:sz w:val="24"/>
                <w:szCs w:val="22"/>
              </w:rPr>
              <w:t>推荐人姓名</w:t>
            </w:r>
          </w:p>
        </w:tc>
        <w:tc>
          <w:tcPr>
            <w:tcW w:w="1685"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单位及职称</w:t>
            </w: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21"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exact"/>
          <w:jc w:val="center"/>
        </w:trPr>
        <w:tc>
          <w:tcPr>
            <w:tcW w:w="1927" w:type="dxa"/>
            <w:gridSpan w:val="2"/>
            <w:noWrap/>
            <w:vAlign w:val="center"/>
          </w:tcPr>
          <w:p>
            <w:pPr>
              <w:spacing w:line="380" w:lineRule="exact"/>
              <w:jc w:val="center"/>
              <w:rPr>
                <w:rFonts w:ascii="华文中宋" w:hAnsi="华文中宋" w:eastAsia="华文中宋"/>
                <w:sz w:val="22"/>
                <w:szCs w:val="22"/>
              </w:rPr>
            </w:pPr>
            <w:r>
              <w:rPr>
                <w:rFonts w:hint="eastAsia" w:ascii="华文中宋" w:hAnsi="华文中宋" w:eastAsia="华文中宋"/>
                <w:sz w:val="24"/>
              </w:rPr>
              <w:t>联系人姓名</w:t>
            </w:r>
          </w:p>
        </w:tc>
        <w:tc>
          <w:tcPr>
            <w:tcW w:w="1685"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手机</w:t>
            </w: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p>
        </w:tc>
        <w:tc>
          <w:tcPr>
            <w:tcW w:w="1685" w:type="dxa"/>
            <w:gridSpan w:val="3"/>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 w:val="20"/>
                <w:szCs w:val="20"/>
              </w:rPr>
            </w:pPr>
            <w:r>
              <w:rPr>
                <w:rFonts w:hint="eastAsia" w:ascii="华文中宋" w:hAnsi="华文中宋" w:eastAsia="华文中宋"/>
                <w:color w:val="000000"/>
                <w:sz w:val="24"/>
                <w:szCs w:val="22"/>
              </w:rPr>
              <w:t>电话</w:t>
            </w:r>
          </w:p>
        </w:tc>
        <w:tc>
          <w:tcPr>
            <w:tcW w:w="1421"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37" w:hRule="exact"/>
          <w:jc w:val="center"/>
        </w:trPr>
        <w:tc>
          <w:tcPr>
            <w:tcW w:w="1927" w:type="dxa"/>
            <w:gridSpan w:val="2"/>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推荐理由及</w:t>
            </w:r>
          </w:p>
          <w:p>
            <w:pPr>
              <w:spacing w:line="380" w:lineRule="exact"/>
              <w:jc w:val="center"/>
              <w:rPr>
                <w:rFonts w:ascii="华文中宋" w:hAnsi="华文中宋" w:eastAsia="华文中宋"/>
                <w:sz w:val="28"/>
                <w:szCs w:val="28"/>
              </w:rPr>
            </w:pPr>
            <w:r>
              <w:rPr>
                <w:rFonts w:ascii="华文中宋" w:hAnsi="华文中宋" w:eastAsia="华文中宋"/>
                <w:sz w:val="24"/>
              </w:rPr>
              <w:t>推荐人意见</w:t>
            </w:r>
          </w:p>
        </w:tc>
        <w:tc>
          <w:tcPr>
            <w:tcW w:w="8161" w:type="dxa"/>
            <w:gridSpan w:val="11"/>
            <w:tcBorders>
              <w:top w:val="single" w:color="auto" w:sz="4" w:space="0"/>
              <w:left w:val="single" w:color="auto" w:sz="4" w:space="0"/>
              <w:bottom w:val="single" w:color="auto" w:sz="4" w:space="0"/>
              <w:right w:val="single" w:color="auto" w:sz="4" w:space="0"/>
            </w:tcBorders>
            <w:noWrap/>
          </w:tcPr>
          <w:p>
            <w:pPr>
              <w:ind w:firstLine="360" w:firstLineChars="150"/>
              <w:rPr>
                <w:rFonts w:ascii="仿宋" w:hAnsi="仿宋" w:eastAsia="仿宋"/>
                <w:b/>
                <w:color w:val="000000"/>
                <w:szCs w:val="21"/>
              </w:rPr>
            </w:pPr>
            <w:r>
              <w:rPr>
                <w:rFonts w:hint="eastAsia" w:ascii="华文中宋" w:hAnsi="华文中宋" w:eastAsia="华文中宋"/>
                <w:sz w:val="24"/>
              </w:rPr>
              <w:t>推荐人（两名）签名：</w:t>
            </w:r>
            <w:r>
              <w:rPr>
                <w:rFonts w:hint="eastAsia" w:ascii="华文中宋" w:hAnsi="华文中宋" w:eastAsia="华文中宋"/>
                <w:sz w:val="24"/>
                <w:lang w:val="en-US" w:eastAsia="zh-CN"/>
              </w:rPr>
              <w:t xml:space="preserve">             </w:t>
            </w:r>
            <w:r>
              <w:rPr>
                <w:rFonts w:hint="eastAsia" w:ascii="华文中宋" w:hAnsi="华文中宋" w:eastAsia="华文中宋"/>
                <w:sz w:val="24"/>
              </w:rPr>
              <w:t>自荐、他荐人签名：</w:t>
            </w:r>
          </w:p>
          <w:p>
            <w:pPr>
              <w:ind w:firstLine="4200" w:firstLineChars="2000"/>
              <w:rPr>
                <w:rFonts w:ascii="仿宋" w:hAnsi="仿宋" w:eastAsia="仿宋"/>
                <w:b/>
                <w:color w:val="000000"/>
                <w:szCs w:val="21"/>
              </w:rPr>
            </w:pPr>
            <w:r>
              <w:rPr>
                <w:rFonts w:hint="eastAsia" w:ascii="仿宋" w:hAnsi="仿宋" w:eastAsia="仿宋"/>
                <w:color w:val="000000"/>
                <w:szCs w:val="21"/>
              </w:rPr>
              <w:t>（单位自荐、他荐的，由单位</w:t>
            </w:r>
          </w:p>
          <w:p>
            <w:pPr>
              <w:ind w:firstLine="4410" w:firstLineChars="2100"/>
              <w:rPr>
                <w:rFonts w:ascii="仿宋" w:hAnsi="仿宋" w:eastAsia="仿宋"/>
                <w:color w:val="000000"/>
                <w:szCs w:val="21"/>
              </w:rPr>
            </w:pPr>
            <w:r>
              <w:rPr>
                <w:rFonts w:hint="eastAsia" w:ascii="仿宋" w:hAnsi="仿宋" w:eastAsia="仿宋"/>
                <w:color w:val="000000"/>
                <w:szCs w:val="21"/>
              </w:rPr>
              <w:t>负责人签名并加盖单位公章）</w:t>
            </w:r>
          </w:p>
          <w:p>
            <w:pPr>
              <w:ind w:firstLine="5040" w:firstLineChars="2400"/>
              <w:rPr>
                <w:rFonts w:ascii="仿宋" w:hAnsi="仿宋" w:eastAsia="仿宋"/>
                <w:color w:val="000000"/>
                <w:szCs w:val="21"/>
              </w:rPr>
            </w:pPr>
          </w:p>
          <w:p>
            <w:pPr>
              <w:spacing w:line="380" w:lineRule="exact"/>
              <w:ind w:firstLine="480" w:firstLineChars="200"/>
              <w:rPr>
                <w:rFonts w:ascii="仿宋_GB2312" w:eastAsia="仿宋_GB2312"/>
                <w:sz w:val="28"/>
              </w:rPr>
            </w:pPr>
            <w:r>
              <w:rPr>
                <w:rFonts w:ascii="华文中宋" w:hAnsi="华文中宋" w:eastAsia="华文中宋"/>
                <w:sz w:val="24"/>
              </w:rPr>
              <w:t>202</w:t>
            </w:r>
            <w:r>
              <w:rPr>
                <w:rFonts w:hint="eastAsia" w:ascii="华文中宋" w:hAnsi="华文中宋" w:eastAsia="华文中宋"/>
                <w:sz w:val="24"/>
              </w:rPr>
              <w:t>3</w:t>
            </w:r>
            <w:r>
              <w:rPr>
                <w:rFonts w:ascii="华文中宋" w:hAnsi="华文中宋" w:eastAsia="华文中宋"/>
                <w:sz w:val="24"/>
              </w:rPr>
              <w:t>年    月    日</w:t>
            </w:r>
            <w:r>
              <w:rPr>
                <w:rFonts w:hint="eastAsia" w:ascii="华文中宋" w:hAnsi="华文中宋" w:eastAsia="华文中宋"/>
                <w:sz w:val="24"/>
                <w:lang w:val="en-US" w:eastAsia="zh-CN"/>
              </w:rPr>
              <w:t xml:space="preserve">             </w:t>
            </w:r>
            <w:r>
              <w:rPr>
                <w:rFonts w:ascii="华文中宋" w:hAnsi="华文中宋" w:eastAsia="华文中宋"/>
                <w:sz w:val="24"/>
              </w:rPr>
              <w:t xml:space="preserve"> 202</w:t>
            </w:r>
            <w:r>
              <w:rPr>
                <w:rFonts w:hint="eastAsia" w:ascii="华文中宋" w:hAnsi="华文中宋" w:eastAsia="华文中宋"/>
                <w:sz w:val="24"/>
              </w:rPr>
              <w:t>3</w:t>
            </w:r>
            <w:r>
              <w:rPr>
                <w:rFonts w:ascii="华文中宋" w:hAnsi="华文中宋" w:eastAsia="华文中宋"/>
                <w:sz w:val="24"/>
              </w:rPr>
              <w:t xml:space="preserve">年   </w:t>
            </w:r>
            <w:r>
              <w:rPr>
                <w:rFonts w:hint="eastAsia" w:ascii="华文中宋" w:hAnsi="华文中宋" w:eastAsia="华文中宋"/>
                <w:sz w:val="24"/>
              </w:rPr>
              <w:t>月</w:t>
            </w:r>
            <w:r>
              <w:rPr>
                <w:rFonts w:hint="eastAsia" w:ascii="华文中宋" w:hAnsi="华文中宋" w:eastAsia="华文中宋"/>
                <w:sz w:val="24"/>
                <w:lang w:val="en-US" w:eastAsia="zh-CN"/>
              </w:rPr>
              <w:t xml:space="preserve">    </w:t>
            </w:r>
            <w:r>
              <w:rPr>
                <w:rFonts w:hint="eastAsia" w:ascii="华文中宋" w:hAnsi="华文中宋" w:eastAsia="华文中宋"/>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4" w:hRule="exact"/>
          <w:jc w:val="center"/>
        </w:trPr>
        <w:tc>
          <w:tcPr>
            <w:tcW w:w="1927" w:type="dxa"/>
            <w:gridSpan w:val="2"/>
            <w:noWrap/>
            <w:vAlign w:val="center"/>
          </w:tcPr>
          <w:p>
            <w:pPr>
              <w:spacing w:line="380" w:lineRule="exact"/>
              <w:jc w:val="center"/>
              <w:rPr>
                <w:rFonts w:ascii="华文中宋" w:hAnsi="华文中宋" w:eastAsia="华文中宋"/>
                <w:sz w:val="24"/>
              </w:rPr>
            </w:pPr>
            <w:r>
              <w:rPr>
                <w:rFonts w:hint="eastAsia" w:ascii="华文中宋" w:hAnsi="华文中宋" w:eastAsia="华文中宋"/>
                <w:sz w:val="24"/>
              </w:rPr>
              <w:t>审核单位意见</w:t>
            </w:r>
          </w:p>
        </w:tc>
        <w:tc>
          <w:tcPr>
            <w:tcW w:w="8161" w:type="dxa"/>
            <w:gridSpan w:val="11"/>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w w:val="95"/>
                <w:szCs w:val="21"/>
              </w:rPr>
            </w:pPr>
          </w:p>
          <w:p>
            <w:pPr>
              <w:rPr>
                <w:rFonts w:ascii="仿宋" w:hAnsi="仿宋" w:eastAsia="仿宋"/>
                <w:color w:val="000000"/>
                <w:szCs w:val="21"/>
              </w:rPr>
            </w:pPr>
            <w:r>
              <w:rPr>
                <w:rFonts w:hint="eastAsia" w:ascii="仿宋" w:hAnsi="仿宋" w:eastAsia="仿宋"/>
                <w:color w:val="000000"/>
                <w:szCs w:val="21"/>
              </w:rPr>
              <w:t>自荐、他荐人所在的省级记协、中央新闻单位、中国行业报协会等负责对作品政治方向、舆论导向、业务水平及报送材料审核把关并盖章确认。</w:t>
            </w:r>
          </w:p>
          <w:p>
            <w:pPr>
              <w:ind w:firstLine="5985" w:firstLineChars="2850"/>
              <w:rPr>
                <w:rFonts w:ascii="仿宋" w:hAnsi="仿宋" w:eastAsia="仿宋"/>
                <w:color w:val="000000"/>
                <w:szCs w:val="21"/>
              </w:rPr>
            </w:pPr>
          </w:p>
          <w:p>
            <w:pPr>
              <w:ind w:firstLine="420"/>
              <w:rPr>
                <w:rFonts w:ascii="仿宋" w:hAnsi="仿宋" w:eastAsia="仿宋"/>
                <w:color w:val="000000"/>
                <w:szCs w:val="21"/>
              </w:rPr>
            </w:pPr>
            <w:r>
              <w:rPr>
                <w:rFonts w:hint="eastAsia" w:ascii="仿宋" w:hAnsi="仿宋" w:eastAsia="仿宋"/>
                <w:color w:val="000000"/>
                <w:szCs w:val="21"/>
              </w:rPr>
              <w:t xml:space="preserve">                                                  （加盖单位公章）</w:t>
            </w:r>
          </w:p>
          <w:p>
            <w:pPr>
              <w:ind w:firstLine="420"/>
              <w:rPr>
                <w:rFonts w:ascii="华文中宋" w:hAnsi="华文中宋" w:eastAsia="华文中宋"/>
                <w:sz w:val="24"/>
              </w:rPr>
            </w:pPr>
            <w:r>
              <w:rPr>
                <w:rFonts w:ascii="华文中宋" w:hAnsi="华文中宋" w:eastAsia="华文中宋"/>
                <w:sz w:val="24"/>
              </w:rPr>
              <w:t xml:space="preserve"> 202</w:t>
            </w:r>
            <w:r>
              <w:rPr>
                <w:rFonts w:hint="eastAsia" w:ascii="华文中宋" w:hAnsi="华文中宋" w:eastAsia="华文中宋"/>
                <w:sz w:val="24"/>
              </w:rPr>
              <w:t>3</w:t>
            </w:r>
            <w:r>
              <w:rPr>
                <w:rFonts w:ascii="华文中宋" w:hAnsi="华文中宋" w:eastAsia="华文中宋"/>
                <w:sz w:val="24"/>
              </w:rPr>
              <w:t>年    月    日</w:t>
            </w:r>
          </w:p>
          <w:p>
            <w:pPr>
              <w:spacing w:line="380" w:lineRule="exact"/>
              <w:jc w:val="center"/>
              <w:rPr>
                <w:rFonts w:ascii="仿宋" w:hAnsi="仿宋" w:eastAsia="仿宋"/>
                <w:b/>
                <w:color w:val="000000"/>
                <w:szCs w:val="21"/>
              </w:rPr>
            </w:pPr>
          </w:p>
        </w:tc>
      </w:tr>
    </w:tbl>
    <w:p>
      <w:pPr>
        <w:spacing w:line="500" w:lineRule="exact"/>
        <w:ind w:firstLine="560" w:firstLineChars="200"/>
        <w:jc w:val="center"/>
        <w:rPr>
          <w:rFonts w:ascii="方正小标宋简体" w:hAnsi="方正小标宋简体" w:eastAsia="方正小标宋简体" w:cs="方正小标宋简体"/>
          <w:b/>
          <w:color w:val="000000"/>
          <w:sz w:val="36"/>
          <w:szCs w:val="36"/>
        </w:rPr>
      </w:pPr>
      <w:r>
        <w:rPr>
          <w:rFonts w:hint="eastAsia" w:ascii="楷体" w:hAnsi="楷体" w:eastAsia="楷体" w:cs="楷体"/>
          <w:sz w:val="28"/>
          <w:szCs w:val="28"/>
        </w:rPr>
        <w:t>此表可从中国记协网</w:t>
      </w:r>
      <w:r>
        <w:fldChar w:fldCharType="begin"/>
      </w:r>
      <w:r>
        <w:instrText xml:space="preserve"> HYPERLINK "http://www.zgjx.cn" </w:instrText>
      </w:r>
      <w:r>
        <w:fldChar w:fldCharType="separate"/>
      </w:r>
      <w:r>
        <w:rPr>
          <w:rFonts w:ascii="楷体" w:hAnsi="楷体" w:eastAsia="楷体" w:cs="楷体"/>
          <w:sz w:val="28"/>
          <w:szCs w:val="28"/>
        </w:rPr>
        <w:t>www.zgjx.cn</w:t>
      </w:r>
      <w:r>
        <w:rPr>
          <w:rFonts w:ascii="楷体" w:hAnsi="楷体" w:eastAsia="楷体" w:cs="楷体"/>
          <w:sz w:val="28"/>
          <w:szCs w:val="28"/>
        </w:rPr>
        <w:fldChar w:fldCharType="end"/>
      </w:r>
      <w:r>
        <w:rPr>
          <w:rFonts w:hint="eastAsia" w:ascii="楷体" w:hAnsi="楷体" w:eastAsia="楷体" w:cs="楷体"/>
          <w:sz w:val="28"/>
          <w:szCs w:val="28"/>
        </w:rPr>
        <w:t>下载。</w:t>
      </w:r>
      <w:r>
        <w:rPr>
          <w:rFonts w:ascii="楷体" w:eastAsia="楷体"/>
          <w:spacing w:val="-20"/>
          <w:sz w:val="28"/>
          <w:szCs w:val="28"/>
        </w:rPr>
        <w:br w:type="page"/>
      </w:r>
      <w:r>
        <w:rPr>
          <w:rFonts w:hint="eastAsia" w:ascii="方正小标宋简体" w:hAnsi="方正小标宋简体" w:eastAsia="方正小标宋简体" w:cs="方正小标宋简体"/>
          <w:b/>
          <w:color w:val="000000"/>
          <w:sz w:val="36"/>
          <w:szCs w:val="36"/>
        </w:rPr>
        <w:t>《新时代，我在中国 | 美国人万福麟：</w:t>
      </w:r>
    </w:p>
    <w:p>
      <w:pPr>
        <w:pStyle w:val="28"/>
        <w:spacing w:line="500" w:lineRule="exact"/>
        <w:jc w:val="center"/>
        <w:rPr>
          <w:rFonts w:ascii="方正小标宋简体" w:hAnsi="方正小标宋简体" w:eastAsia="方正小标宋简体" w:cs="方正小标宋简体"/>
          <w:b/>
          <w:color w:val="000000"/>
          <w:sz w:val="36"/>
          <w:szCs w:val="36"/>
        </w:rPr>
      </w:pPr>
      <w:r>
        <w:rPr>
          <w:rFonts w:hint="eastAsia" w:ascii="方正小标宋简体" w:hAnsi="方正小标宋简体" w:eastAsia="方正小标宋简体" w:cs="方正小标宋简体"/>
          <w:b/>
          <w:color w:val="000000"/>
          <w:sz w:val="36"/>
          <w:szCs w:val="36"/>
        </w:rPr>
        <w:t>中国让我拥有了新世纪的前排车票》</w:t>
      </w:r>
    </w:p>
    <w:p>
      <w:pPr>
        <w:pStyle w:val="28"/>
        <w:spacing w:line="500" w:lineRule="exact"/>
        <w:jc w:val="center"/>
        <w:rPr>
          <w:rFonts w:ascii="方正小标宋简体" w:hAnsi="方正小标宋简体" w:eastAsia="方正小标宋简体" w:cs="方正小标宋简体"/>
          <w:b/>
          <w:color w:val="000000"/>
          <w:sz w:val="36"/>
          <w:szCs w:val="36"/>
        </w:rPr>
      </w:pPr>
      <w:r>
        <w:rPr>
          <w:rFonts w:hint="eastAsia" w:ascii="方正小标宋简体" w:hAnsi="方正小标宋简体" w:eastAsia="方正小标宋简体" w:cs="方正小标宋简体"/>
          <w:b/>
          <w:color w:val="000000"/>
          <w:sz w:val="36"/>
          <w:szCs w:val="36"/>
        </w:rPr>
        <w:t>文字稿</w:t>
      </w:r>
    </w:p>
    <w:p>
      <w:pPr>
        <w:pStyle w:val="28"/>
        <w:jc w:val="both"/>
        <w:rPr>
          <w:rFonts w:ascii="方正小标宋_GBK" w:hAnsi="方正小标宋_GBK" w:eastAsia="方正小标宋_GBK" w:cs="方正小标宋_GBK"/>
          <w:sz w:val="40"/>
          <w:szCs w:val="40"/>
        </w:rPr>
      </w:pP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【同期】上海交通大学安泰经济与管理学院国际企业项目总监 万福麟</w:t>
      </w:r>
    </w:p>
    <w:p>
      <w:pPr>
        <w:pStyle w:val="28"/>
        <w:ind w:firstLine="600" w:firstLineChars="200"/>
        <w:rPr>
          <w:rFonts w:ascii="Times New Roman" w:hAnsi="Times New Roman" w:eastAsia="仿宋_GB2312" w:cs="Times New Roman"/>
          <w:sz w:val="30"/>
          <w:szCs w:val="30"/>
        </w:rPr>
      </w:pPr>
      <w:r>
        <w:rPr>
          <w:rFonts w:ascii="Times New Roman" w:hAnsi="Times New Roman" w:eastAsia="仿宋_GB2312" w:cs="Times New Roman"/>
          <w:sz w:val="30"/>
          <w:szCs w:val="30"/>
        </w:rPr>
        <w:t>Hi, my name is John D. Van Fleet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大家好 我是万福麟</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this is Shanghai Jiao Tong University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这里是上海交通大学</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where I have been working for almost 20 years now</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我在这里工作已经快20年了</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I am the Director of Corporate Globalization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我是安泰经济与管理学院的国际企业项目总监</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and also an adjunct faculty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也是一名客座讲师</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one of my subjects</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as an adjunct faculty is about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我教授的一门课程是关于</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China's macroeconomic rise over the course of the past 40-plus years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中国过去四十多年的宏观经济发展</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One thing, in particular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这些年来</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that's caught my attention and</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my imagination over all these years is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有一件事给我印象非常深刻</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level of innovation that I'm seeing from Chinese enterprises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那就是中国企业的自主创新能力</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I see that these Chinese enterprises are not just innovating</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here in China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我看到这些中国企业不只是在中国创新</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but they're taking these innovations to the global stage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在世界舞台上也是如此</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They're becoming innovation pioneers globally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它们已经成为了世界创新先锋</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That's pretty interesting to see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这一点非常有趣</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When I first came here 20 years ago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20年前 我第一次来到这里时</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China was at a much earlier stage of development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中国还处在发展的早期阶段</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But I started to notice about 15 years ago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但是从15年前开始 我就发现</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 the shift was beginning to happen</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有些变化开始发生</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The Chinese companies were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中国的企业</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moving from just an adoption phase to an innovation phase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已经开始从借鉴引用慢慢向自主创新转型</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 think the first one I noticed was in</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e-commerce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我第一个注意到的领域是电子商务</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I particularly noticed that when Taobao chased eBay out of China back about 15 years ago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我记得15年前淘宝把eBay挤出了中国市场</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 was really interesting</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这真的很有意思</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because one of the reasons that seemed to happen</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发生这一现象的原因之一是</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is because Taobao reasonably had a better sense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淘宝更了解</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lang w:val="en-US" w:eastAsia="zh-CN"/>
        </w:rPr>
        <w:t>o</w:t>
      </w:r>
      <w:r>
        <w:rPr>
          <w:rFonts w:hint="eastAsia" w:ascii="Times New Roman" w:hAnsi="Times New Roman" w:eastAsia="仿宋_GB2312" w:cs="Times New Roman"/>
          <w:sz w:val="30"/>
          <w:szCs w:val="30"/>
        </w:rPr>
        <w:t>f</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what the Chinese consumer wanted in e-commerce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中国消费者对电子商务的需求</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Taobao was louder</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淘宝名气更大</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It was more colorful</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更多元</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It was brighter</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更具前景</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It was more active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也更活跃</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 love shopping online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我非常喜欢在网上购物</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Taobao is one of the easiest platforms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淘宝就是最方便的几个平台之一</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 bought this hat on Taobao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我这顶帽子就是在淘宝上买的</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 can</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find everything there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淘宝可以说是应有尽有</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So Taobao basically innovated its way to a leadership position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所以 淘宝可以说是通过创新成为了电子商务的行业领袖</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first in China and now globally in e-commerce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从中国走向了世界</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And of course, another major component of that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现在它还有一个实力强劲的子品牌</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was Alipay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支付宝</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e-commerce apps here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中国的电子商务应用</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this is pretty well-known globally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在全球范围内都享有盛名</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have now created an entire ecosystem onto themselves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现在已经打造了自己的生态系统</w:t>
      </w:r>
    </w:p>
    <w:p>
      <w:pPr>
        <w:pStyle w:val="28"/>
        <w:ind w:firstLine="600" w:firstLineChars="200"/>
        <w:rPr>
          <w:rFonts w:ascii="仿宋_GB2312" w:hAnsi="仿宋_GB2312" w:eastAsia="仿宋_GB2312" w:cs="仿宋_GB2312"/>
          <w:sz w:val="30"/>
          <w:szCs w:val="30"/>
        </w:rPr>
      </w:pPr>
      <w:r>
        <w:rPr>
          <w:rFonts w:hint="eastAsia" w:ascii="Times New Roman" w:hAnsi="Times New Roman" w:eastAsia="仿宋_GB2312" w:cs="Times New Roman"/>
          <w:sz w:val="30"/>
          <w:szCs w:val="30"/>
        </w:rPr>
        <w:t>where you can live your entire life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满足你所有的生活需求 </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from selection to decision, to payment, to delivery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从选购到下单 再到付款和配送</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all within the app</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只需一个软件 </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To a degree,that's not possible overseas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这在国外是天方夜谭</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So</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about seven</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years ago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七年前</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 noticed something else that's really interesting to me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我发现了另一件很有意思的事情</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that is an evolution in the smartphone market here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就是中国智能手机的市场发展</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Before that time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之前</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all the smartphones here were foreign</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所有的智能手机都是国外品牌</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Nokia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诺基亚</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Samsung</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三星</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even Motorola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摩托罗拉</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But starting about seven</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years ago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但七年前起</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local brands started to capture share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中国本土品牌通过价格优势创新应用软件服务和物流</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they were doing that by innovating on price, on applications, on service, on delivery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从而在国内占据一定市场份额</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now</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如今</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four of the top five smartphone brands in China are local</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中国国内智能手机销量前五名中四个是中国品牌</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OPPO, Vivo, Xiaomi</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OPPO</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Vivo小米</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Honor/Huawei</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荣耀/华为</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only one left to the foreigners is Apple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唯一一家国外品牌就是苹果</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So the largest smartphone market in the world is utterly dominated by Chinese players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因此 现在全球最大的智能手机市场由中国品牌绝对主导</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there's something else really happening</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此外在国内智能手机的领先和主导方面</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about China's leadership and dominance of smartphones in China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还有一点</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that is that it's a perfect synergistic combination with China's</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enterprises'</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leadership</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in</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e-commerce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就是其与中国企业在电子商务领域的领导地位的协同性结合</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Those two work off of each other</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智能手机和电子商务两个领域有机结合</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What that means is that you've got an environment here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这意味着创造出了一种环境</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where nearly a</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billion people are doing their shopping entirely online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近十亿人完全依靠网络进行购物</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paying by mobile phone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然后用手机进行支付</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That's powerful</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这很厉害</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So the third innovation and this is a bit more recent than the other two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中国达成的第三个创新成就相较前二者而言更新一些</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but you can really see it out here on the streets every day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每天都能在大街上看到</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is the advent of the electric vehicle market in China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就是中国电动汽车市场的出现</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This is now the largest EV market in the world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中国是世界上最大的电动汽车市场</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50% of global sales are here in China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占据全球一半的电动汽车市场份额</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entire ecosystem for EV is developing here more powerfully than anywhere else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这里整个生态系统发展得都比其他地方更好</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cars are being made here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中国的电动汽车</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not just by Chinese makers like BYD</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不仅由像比亚迪这样的中国品牌制造</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but by Tesla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还有特斯拉</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Tesla is here for a reason</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特斯拉能在中国站稳脚跟是有原因的</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This is the best EV manufacturing ecosystem on the planet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中国拥有全球最优质的电动汽车制造生态体系</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There's something else interesting about EV and you see it every time you get into one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此外你每次搭乘电动汽车还会发现其他有趣的点</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What you notice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你会发现</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is the screen</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电动汽车的大屏幕</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It's like a giant smartphone screen right there in front of you</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就好像一块智能手机的超大屏幕一样摆在你面前</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 intersection between EV and smartphone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电动汽车和智能手机的交集</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is really interesting and getting stronger</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非常有趣也越来越密切</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In 2021, the Harvard Business Review</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 xml:space="preserve">of all publications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2021年《哈佛商业评论》</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ran a feature article called </w:t>
      </w:r>
      <w:r>
        <w:rPr>
          <w:rFonts w:hint="eastAsia" w:ascii="Times New Roman" w:hAnsi="Times New Roman" w:eastAsia="仿宋_GB2312" w:cs="Times New Roman"/>
          <w:i/>
          <w:iCs/>
          <w:sz w:val="30"/>
          <w:szCs w:val="30"/>
        </w:rPr>
        <w:t>China's Innovation Advantage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发表了一篇名为《中国的创新优势》的文章</w:t>
      </w:r>
    </w:p>
    <w:p>
      <w:pPr>
        <w:pStyle w:val="28"/>
        <w:ind w:firstLine="600" w:firstLineChars="200"/>
        <w:rPr>
          <w:rFonts w:hint="eastAsia" w:ascii="Times New Roman" w:hAnsi="Times New Roman" w:eastAsia="仿宋_GB2312" w:cs="Times New Roman"/>
          <w:sz w:val="30"/>
          <w:szCs w:val="30"/>
        </w:rPr>
      </w:pPr>
      <w:r>
        <w:rPr>
          <w:rFonts w:hint="eastAsia" w:ascii="Times New Roman" w:hAnsi="Times New Roman" w:eastAsia="仿宋_GB2312" w:cs="Times New Roman"/>
          <w:sz w:val="30"/>
          <w:szCs w:val="30"/>
        </w:rPr>
        <w:t>And you're seeing more and more the leading business and economic journals around the world</w:t>
      </w:r>
    </w:p>
    <w:p>
      <w:pPr>
        <w:pStyle w:val="28"/>
        <w:ind w:firstLine="600" w:firstLineChars="200"/>
        <w:rPr>
          <w:rFonts w:ascii="Times New Roman" w:hAnsi="Times New Roman" w:eastAsia="仿宋_GB2312" w:cs="Times New Roman"/>
          <w:sz w:val="30"/>
          <w:szCs w:val="30"/>
        </w:rPr>
      </w:pPr>
      <w:r>
        <w:rPr>
          <w:rFonts w:hint="eastAsia" w:ascii="仿宋_GB2312" w:hAnsi="仿宋_GB2312" w:eastAsia="仿宋_GB2312" w:cs="仿宋_GB2312"/>
          <w:sz w:val="30"/>
          <w:szCs w:val="30"/>
        </w:rPr>
        <w:t>你会发现越来越多的主要商业和经济杂志</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are noticing what Chinese enterprises have been doing here for many years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开始注意到中国多年来一直做的工作</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are continuing to do</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并且未来它也会坚持下去</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the way that that's starting to transform the world socioeconomic environment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他们也开始注意到这些工作正在改变世界的社会经济环境</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There are hundreds of millions of people here who are truly consumers in a global sense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中国拥有数以亿计的消费者</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They have discretionary income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他们可以自由支配自己的收入</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they're making economic decisions for themselves and for their families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同时他们不仅为自己也为自己的家庭作出经济决策</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as a result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因此</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Chinese enterprises are innovating</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中国的企业一直都在创新</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based on market signals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以市场信号为基础</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in a way that is becoming more and more powerful</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进而实力愈发雄厚</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This is a remarkable thing to watch happening</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这是非常了不起的成就</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My research subject at the college is“First</w:t>
      </w:r>
      <w:r>
        <w:rPr>
          <w:rFonts w:hint="eastAsia" w:ascii="Times New Roman" w:hAnsi="Times New Roman" w:eastAsia="仿宋_GB2312" w:cs="Times New Roman"/>
          <w:sz w:val="30"/>
          <w:szCs w:val="30"/>
          <w:lang w:val="en-US" w:eastAsia="zh-CN"/>
        </w:rPr>
        <w:t xml:space="preserve"> </w:t>
      </w:r>
      <w:r>
        <w:rPr>
          <w:rFonts w:hint="eastAsia" w:ascii="Times New Roman" w:hAnsi="Times New Roman" w:eastAsia="仿宋_GB2312" w:cs="Times New Roman"/>
          <w:sz w:val="30"/>
          <w:szCs w:val="30"/>
        </w:rPr>
        <w:t>Time in History”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我研究的课题是“历史上的第一次”</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because what's happening here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因为中国这种规模的发展</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at this scale has never before happened in human history</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在人类历史上还是史无前例的</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I have a front-row seat for it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很幸运的是</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I feel pretty lucky about that</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我是亲身见证者是前排“观众”</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Actually I have season tickets for China for more than 20 years now</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实话说我如今在中国已经当了二十多年的“观众”了</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I hope to keep renewing those season tickets for many years to come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但我还是希望未来我会继续以这种身份来见证</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Because what's been happening in China, actually since1978</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因为自1978年来尤其是最近二十年</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but clearly in the past 20 years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中国所发生的一切</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is truly a “First Time in History” phenomenon</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都是“历史上的第一次”</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So I hope the whole world, not just my family and friends in the United States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所以我希望不仅是我远在美国的家人和朋友</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 xml:space="preserve">but all over the world,will pay more attention to the innovation and entrepreneurship </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还有全世界其他人都能注意到此时此刻</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that's happening right here in China</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中国正在蓬勃发展的</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 has been for many years and is doing nothing but growing</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创新精神和企业家精神</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Because that power</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中国企业和企业家的力量</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 innovation</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创新精神</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that entrepreneurship on the part of Chinese enterprises and Chinese individuals</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企业家精神</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is changing the world for the better</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正在让世界变得更好</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again, I'm very fortunate to be here</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能作为中国发展的见证者</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and have a front-row seat to watch it happening</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成为前排“观众”我感到非常幸运</w:t>
      </w:r>
    </w:p>
    <w:p>
      <w:pPr>
        <w:pStyle w:val="28"/>
        <w:ind w:firstLine="600" w:firstLineChars="200"/>
        <w:rPr>
          <w:rFonts w:ascii="Times New Roman" w:hAnsi="Times New Roman" w:eastAsia="仿宋_GB2312" w:cs="Times New Roman"/>
          <w:sz w:val="30"/>
          <w:szCs w:val="30"/>
        </w:rPr>
      </w:pPr>
      <w:r>
        <w:rPr>
          <w:rFonts w:hint="eastAsia" w:ascii="Times New Roman" w:hAnsi="Times New Roman" w:eastAsia="仿宋_GB2312" w:cs="Times New Roman"/>
          <w:sz w:val="30"/>
          <w:szCs w:val="30"/>
        </w:rPr>
        <w:t>Thank you</w:t>
      </w:r>
    </w:p>
    <w:p>
      <w:pPr>
        <w:pStyle w:val="28"/>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谢谢</w:t>
      </w:r>
    </w:p>
    <w:p>
      <w:pPr>
        <w:pStyle w:val="28"/>
        <w:spacing w:line="500" w:lineRule="exact"/>
        <w:jc w:val="center"/>
        <w:rPr>
          <w:rFonts w:ascii="方正小标宋简体" w:hAnsi="方正小标宋简体" w:eastAsia="方正小标宋简体" w:cs="方正小标宋简体"/>
          <w:b/>
          <w:color w:val="000000"/>
          <w:sz w:val="36"/>
          <w:szCs w:val="36"/>
        </w:rPr>
      </w:pPr>
      <w:r>
        <w:rPr>
          <w:rFonts w:hint="eastAsia" w:ascii="仿宋_GB2312" w:hAnsi="仿宋_GB2312" w:eastAsia="仿宋_GB2312" w:cs="仿宋_GB2312"/>
          <w:b/>
          <w:color w:val="000000"/>
          <w:sz w:val="30"/>
          <w:szCs w:val="30"/>
        </w:rPr>
        <w:br w:type="page"/>
      </w:r>
      <w:r>
        <w:rPr>
          <w:rFonts w:hint="eastAsia" w:ascii="方正小标宋简体" w:hAnsi="方正小标宋简体" w:eastAsia="方正小标宋简体" w:cs="方正小标宋简体"/>
          <w:b/>
          <w:color w:val="000000"/>
          <w:sz w:val="36"/>
          <w:szCs w:val="36"/>
        </w:rPr>
        <w:t>《新时代，我在中国|美国人万福麟：</w:t>
      </w:r>
    </w:p>
    <w:p>
      <w:pPr>
        <w:pStyle w:val="28"/>
        <w:spacing w:line="500" w:lineRule="exact"/>
        <w:jc w:val="center"/>
        <w:rPr>
          <w:rFonts w:ascii="方正小标宋简体" w:hAnsi="方正小标宋简体" w:eastAsia="方正小标宋简体" w:cs="方正小标宋简体"/>
          <w:b/>
          <w:color w:val="000000"/>
          <w:sz w:val="36"/>
          <w:szCs w:val="36"/>
        </w:rPr>
      </w:pPr>
      <w:r>
        <w:rPr>
          <w:rFonts w:hint="eastAsia" w:ascii="方正小标宋简体" w:hAnsi="方正小标宋简体" w:eastAsia="方正小标宋简体" w:cs="方正小标宋简体"/>
          <w:b/>
          <w:color w:val="000000"/>
          <w:sz w:val="36"/>
          <w:szCs w:val="36"/>
        </w:rPr>
        <w:t>中国让我拥有了新世纪的前排车票》</w:t>
      </w:r>
    </w:p>
    <w:p>
      <w:pPr>
        <w:pStyle w:val="28"/>
        <w:spacing w:line="240" w:lineRule="auto"/>
        <w:jc w:val="center"/>
        <w:rPr>
          <w:rFonts w:ascii="方正小标宋简体" w:hAnsi="方正小标宋简体" w:eastAsia="方正小标宋简体" w:cs="方正小标宋简体"/>
          <w:b/>
          <w:color w:val="000000"/>
          <w:sz w:val="36"/>
          <w:szCs w:val="36"/>
        </w:rPr>
      </w:pPr>
      <w:r>
        <w:rPr>
          <w:rFonts w:hint="eastAsia" w:ascii="方正小标宋简体" w:hAnsi="方正小标宋简体" w:eastAsia="方正小标宋简体" w:cs="方正小标宋简体"/>
          <w:b/>
          <w:color w:val="000000"/>
          <w:sz w:val="36"/>
          <w:szCs w:val="36"/>
        </w:rPr>
        <w:t>首页首屏截图</w:t>
      </w:r>
    </w:p>
    <w:p>
      <w:pPr>
        <w:pStyle w:val="28"/>
        <w:rPr>
          <w:rFonts w:hint="eastAsia" w:ascii="楷体" w:eastAsia="楷体"/>
          <w:spacing w:val="-20"/>
          <w:sz w:val="28"/>
          <w:szCs w:val="28"/>
          <w:lang w:val="en-US" w:eastAsia="zh-CN"/>
        </w:rPr>
        <w:sectPr>
          <w:headerReference r:id="rId3" w:type="default"/>
          <w:footerReference r:id="rId4" w:type="default"/>
          <w:pgSz w:w="11906" w:h="16838"/>
          <w:pgMar w:top="1698" w:right="1474" w:bottom="1720" w:left="1474" w:header="851" w:footer="992" w:gutter="0"/>
          <w:pgNumType w:fmt="numberInDash"/>
          <w:cols w:space="720" w:num="1"/>
          <w:docGrid w:type="lines" w:linePitch="312" w:charSpace="0"/>
        </w:sectPr>
      </w:pPr>
      <w:r>
        <w:rPr>
          <w:rFonts w:hint="eastAsia" w:ascii="楷体" w:eastAsia="楷体"/>
          <w:spacing w:val="-20"/>
          <w:sz w:val="28"/>
          <w:szCs w:val="28"/>
          <w:lang w:val="en-US" w:eastAsia="zh-CN"/>
        </w:rPr>
        <w:drawing>
          <wp:inline distT="0" distB="0" distL="114300" distR="114300">
            <wp:extent cx="5680075" cy="4340860"/>
            <wp:effectExtent l="0" t="0" r="15875" b="2540"/>
            <wp:docPr id="3" name="图片 3" descr="73e4d56b035217dedc2e73ddd27fe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3e4d56b035217dedc2e73ddd27fee4"/>
                    <pic:cNvPicPr>
                      <a:picLocks noChangeAspect="1"/>
                    </pic:cNvPicPr>
                  </pic:nvPicPr>
                  <pic:blipFill>
                    <a:blip r:embed="rId7"/>
                    <a:stretch>
                      <a:fillRect/>
                    </a:stretch>
                  </pic:blipFill>
                  <pic:spPr>
                    <a:xfrm>
                      <a:off x="0" y="0"/>
                      <a:ext cx="5680075" cy="4340860"/>
                    </a:xfrm>
                    <a:prstGeom prst="rect">
                      <a:avLst/>
                    </a:prstGeom>
                  </pic:spPr>
                </pic:pic>
              </a:graphicData>
            </a:graphic>
          </wp:inline>
        </w:drawing>
      </w:r>
      <w:bookmarkStart w:id="1" w:name="_GoBack"/>
      <w:bookmarkEnd w:id="1"/>
    </w:p>
    <w:p>
      <w:pPr>
        <w:spacing w:line="560" w:lineRule="exact"/>
        <w:ind w:firstLine="3240" w:firstLineChars="900"/>
        <w:jc w:val="left"/>
        <w:rPr>
          <w:rFonts w:ascii="华文中宋" w:hAnsi="华文中宋" w:eastAsia="华文中宋"/>
          <w:color w:val="000000"/>
          <w:sz w:val="36"/>
          <w:szCs w:val="36"/>
        </w:rPr>
      </w:pPr>
      <w:r>
        <w:rPr>
          <w:rFonts w:ascii="华文中宋" w:hAnsi="华文中宋" w:eastAsia="华文中宋"/>
          <w:color w:val="000000"/>
          <w:sz w:val="36"/>
          <w:szCs w:val="36"/>
        </w:rPr>
        <w:t>参评人员诚信承诺书</w:t>
      </w:r>
    </w:p>
    <w:p>
      <w:pPr>
        <w:widowControl/>
        <w:spacing w:line="560" w:lineRule="exact"/>
        <w:ind w:firstLine="620" w:firstLineChars="200"/>
        <w:jc w:val="left"/>
        <w:rPr>
          <w:rFonts w:ascii="仿宋_GB2312" w:hAnsi="仿宋_GB2312" w:eastAsia="仿宋_GB2312" w:cs="仿宋_GB2312"/>
          <w:color w:val="000000"/>
          <w:kern w:val="0"/>
          <w:sz w:val="31"/>
          <w:szCs w:val="31"/>
        </w:rPr>
      </w:pP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我就申报的《</w:t>
      </w:r>
      <w:r>
        <w:rPr>
          <w:rFonts w:hint="eastAsia" w:ascii="仿宋" w:hAnsi="仿宋" w:eastAsia="仿宋" w:cs="仿宋_GB2312"/>
          <w:color w:val="000000"/>
          <w:kern w:val="0"/>
          <w:sz w:val="31"/>
          <w:szCs w:val="31"/>
        </w:rPr>
        <w:t>文明的坐标</w:t>
      </w:r>
      <w:r>
        <w:rPr>
          <w:rFonts w:hint="eastAsia" w:ascii="宋体" w:hAnsi="宋体" w:cs="宋体"/>
          <w:color w:val="000000"/>
          <w:kern w:val="0"/>
          <w:sz w:val="31"/>
          <w:szCs w:val="31"/>
        </w:rPr>
        <w:t>•</w:t>
      </w:r>
      <w:r>
        <w:rPr>
          <w:rFonts w:hint="eastAsia" w:ascii="仿宋" w:hAnsi="仿宋" w:eastAsia="仿宋" w:cs="仿宋"/>
          <w:color w:val="000000"/>
          <w:kern w:val="0"/>
          <w:sz w:val="31"/>
          <w:szCs w:val="31"/>
        </w:rPr>
        <w:t>洋主播探馆丨我在武当山，习武十二年</w:t>
      </w:r>
      <w:r>
        <w:rPr>
          <w:rFonts w:ascii="仿宋" w:hAnsi="仿宋" w:eastAsia="仿宋" w:cs="仿宋_GB2312"/>
          <w:color w:val="000000"/>
          <w:kern w:val="0"/>
          <w:sz w:val="31"/>
          <w:szCs w:val="31"/>
        </w:rPr>
        <w:t>》作品参评本届中国新闻奖作如下承诺：</w:t>
      </w: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一、根据《中国新闻奖评选办法》和有关通知要求申报作品评选</w:t>
      </w:r>
      <w:r>
        <w:rPr>
          <w:rFonts w:hint="eastAsia" w:ascii="仿宋" w:hAnsi="仿宋" w:eastAsia="仿宋" w:cs="仿宋_GB2312"/>
          <w:color w:val="000000"/>
          <w:kern w:val="0"/>
          <w:sz w:val="31"/>
          <w:szCs w:val="31"/>
        </w:rPr>
        <w:t>。</w:t>
      </w:r>
      <w:r>
        <w:rPr>
          <w:rFonts w:ascii="仿宋" w:hAnsi="仿宋" w:eastAsia="仿宋" w:cs="仿宋_GB2312"/>
          <w:color w:val="000000"/>
          <w:kern w:val="0"/>
          <w:sz w:val="31"/>
          <w:szCs w:val="31"/>
        </w:rPr>
        <w:t>对申报的作品以及推荐表等材料，如实填写，认真审查。</w:t>
      </w:r>
    </w:p>
    <w:p>
      <w:pPr>
        <w:widowControl/>
        <w:spacing w:line="560" w:lineRule="exact"/>
        <w:jc w:val="left"/>
        <w:rPr>
          <w:rFonts w:ascii="仿宋" w:hAnsi="仿宋" w:eastAsia="仿宋"/>
        </w:rPr>
      </w:pPr>
      <w:r>
        <w:rPr>
          <w:rFonts w:ascii="仿宋" w:hAnsi="仿宋" w:eastAsia="仿宋" w:cs="仿宋_GB2312"/>
          <w:color w:val="000000"/>
          <w:kern w:val="0"/>
          <w:sz w:val="31"/>
          <w:szCs w:val="31"/>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w:t>
      </w:r>
      <w:r>
        <w:rPr>
          <w:rFonts w:hint="eastAsia" w:ascii="仿宋" w:hAnsi="仿宋" w:eastAsia="仿宋" w:cs="仿宋_GB2312"/>
          <w:color w:val="000000"/>
          <w:kern w:val="0"/>
          <w:sz w:val="31"/>
          <w:szCs w:val="31"/>
        </w:rPr>
        <w:t>评选</w:t>
      </w:r>
      <w:r>
        <w:rPr>
          <w:rFonts w:ascii="仿宋" w:hAnsi="仿宋" w:eastAsia="仿宋" w:cs="仿宋_GB2312"/>
          <w:color w:val="000000"/>
          <w:kern w:val="0"/>
          <w:sz w:val="31"/>
          <w:szCs w:val="31"/>
        </w:rPr>
        <w:t>、公示。</w:t>
      </w:r>
    </w:p>
    <w:p>
      <w:pPr>
        <w:widowControl/>
        <w:spacing w:line="560" w:lineRule="exact"/>
        <w:ind w:firstLine="620" w:firstLineChars="200"/>
        <w:jc w:val="left"/>
        <w:rPr>
          <w:rFonts w:ascii="仿宋" w:hAnsi="仿宋" w:eastAsia="仿宋"/>
        </w:rPr>
      </w:pPr>
      <w:r>
        <w:rPr>
          <w:rFonts w:ascii="仿宋" w:hAnsi="仿宋" w:eastAsia="仿宋" w:cs="仿宋_GB2312"/>
          <w:color w:val="000000"/>
          <w:kern w:val="0"/>
          <w:sz w:val="31"/>
          <w:szCs w:val="31"/>
        </w:rPr>
        <w:t>如违反上述承诺，我愿根据中国新闻奖评选有关处罚规定承担全部责任，接受中国记协对作者（主创人员）和编辑的处罚。</w:t>
      </w:r>
    </w:p>
    <w:p>
      <w:pPr>
        <w:widowControl/>
        <w:spacing w:line="560" w:lineRule="exact"/>
        <w:jc w:val="left"/>
        <w:rPr>
          <w:rFonts w:ascii="仿宋" w:hAnsi="仿宋" w:eastAsia="仿宋" w:cs="仿宋_GB2312"/>
          <w:color w:val="000000"/>
          <w:kern w:val="0"/>
          <w:sz w:val="31"/>
          <w:szCs w:val="31"/>
        </w:rPr>
      </w:pPr>
    </w:p>
    <w:p>
      <w:pPr>
        <w:widowControl/>
        <w:spacing w:line="560" w:lineRule="exact"/>
        <w:ind w:firstLine="4960" w:firstLineChars="1600"/>
        <w:jc w:val="left"/>
        <w:rPr>
          <w:rFonts w:ascii="仿宋" w:hAnsi="仿宋" w:eastAsia="仿宋" w:cs="仿宋_GB2312"/>
          <w:color w:val="000000"/>
          <w:kern w:val="0"/>
          <w:sz w:val="31"/>
          <w:szCs w:val="31"/>
        </w:rPr>
      </w:pPr>
    </w:p>
    <w:p>
      <w:pPr>
        <w:widowControl/>
        <w:spacing w:line="560" w:lineRule="exact"/>
        <w:ind w:firstLine="4960" w:firstLineChars="1600"/>
        <w:jc w:val="left"/>
        <w:rPr>
          <w:rFonts w:hint="eastAsia" w:ascii="仿宋" w:hAnsi="仿宋" w:eastAsia="仿宋" w:cs="仿宋_GB2312"/>
          <w:color w:val="000000"/>
          <w:kern w:val="0"/>
          <w:sz w:val="31"/>
          <w:szCs w:val="31"/>
        </w:rPr>
      </w:pPr>
      <w:r>
        <w:rPr>
          <w:rFonts w:ascii="仿宋" w:hAnsi="仿宋" w:eastAsia="仿宋" w:cs="仿宋_GB2312"/>
          <w:color w:val="000000"/>
          <w:kern w:val="0"/>
          <w:sz w:val="31"/>
          <w:szCs w:val="31"/>
        </w:rPr>
        <w:t>承诺人（签名）：</w:t>
      </w:r>
    </w:p>
    <w:p>
      <w:pPr>
        <w:widowControl/>
        <w:spacing w:line="560" w:lineRule="exact"/>
        <w:ind w:firstLine="4960" w:firstLineChars="1600"/>
        <w:jc w:val="left"/>
        <w:rPr>
          <w:rFonts w:hint="eastAsia" w:ascii="仿宋" w:hAnsi="仿宋" w:eastAsia="仿宋" w:cs="仿宋_GB2312"/>
          <w:color w:val="000000"/>
          <w:kern w:val="0"/>
          <w:sz w:val="31"/>
          <w:szCs w:val="31"/>
        </w:rPr>
      </w:pPr>
    </w:p>
    <w:p>
      <w:pPr>
        <w:widowControl/>
        <w:spacing w:line="560" w:lineRule="exact"/>
        <w:jc w:val="left"/>
        <w:rPr>
          <w:rFonts w:hint="eastAsia" w:ascii="仿宋" w:hAnsi="仿宋" w:eastAsia="仿宋" w:cs="仿宋_GB2312"/>
          <w:color w:val="000000"/>
          <w:kern w:val="0"/>
          <w:sz w:val="31"/>
          <w:szCs w:val="31"/>
        </w:rPr>
      </w:pPr>
      <w:r>
        <w:rPr>
          <w:rFonts w:hint="eastAsia" w:ascii="仿宋" w:hAnsi="仿宋" w:eastAsia="仿宋" w:cs="仿宋_GB2312"/>
          <w:color w:val="000000"/>
          <w:kern w:val="0"/>
          <w:sz w:val="31"/>
          <w:szCs w:val="31"/>
        </w:rPr>
        <w:t xml:space="preserve">吴庆才 李鹏 王凯 马学玲 李佳佳 张亨伟 李秋莹 陈聪瑶 郭梦媛 翟璐 吴辛茹 </w:t>
      </w:r>
    </w:p>
    <w:p>
      <w:pPr>
        <w:widowControl/>
        <w:spacing w:line="560" w:lineRule="exact"/>
        <w:ind w:firstLine="6355" w:firstLineChars="2050"/>
        <w:jc w:val="left"/>
        <w:rPr>
          <w:rFonts w:ascii="仿宋" w:hAnsi="仿宋" w:eastAsia="仿宋"/>
        </w:rPr>
      </w:pPr>
      <w:r>
        <w:rPr>
          <w:rFonts w:ascii="仿宋" w:hAnsi="仿宋" w:eastAsia="仿宋" w:cs="仿宋_GB2312"/>
          <w:color w:val="000000"/>
          <w:kern w:val="0"/>
          <w:sz w:val="31"/>
          <w:szCs w:val="31"/>
        </w:rPr>
        <w:t xml:space="preserve">年 </w:t>
      </w:r>
      <w:r>
        <w:rPr>
          <w:rFonts w:hint="eastAsia" w:ascii="仿宋" w:hAnsi="仿宋" w:eastAsia="仿宋" w:cs="仿宋_GB2312"/>
          <w:color w:val="000000"/>
          <w:kern w:val="0"/>
          <w:sz w:val="31"/>
          <w:szCs w:val="31"/>
        </w:rPr>
        <w:t xml:space="preserve"> </w:t>
      </w:r>
      <w:r>
        <w:rPr>
          <w:rFonts w:ascii="仿宋" w:hAnsi="仿宋" w:eastAsia="仿宋" w:cs="仿宋_GB2312"/>
          <w:color w:val="000000"/>
          <w:kern w:val="0"/>
          <w:sz w:val="31"/>
          <w:szCs w:val="31"/>
        </w:rPr>
        <w:t>月</w:t>
      </w:r>
      <w:r>
        <w:rPr>
          <w:rFonts w:hint="eastAsia" w:ascii="仿宋" w:hAnsi="仿宋" w:eastAsia="仿宋" w:cs="仿宋_GB2312"/>
          <w:color w:val="000000"/>
          <w:kern w:val="0"/>
          <w:sz w:val="31"/>
          <w:szCs w:val="31"/>
        </w:rPr>
        <w:t xml:space="preserve">  日</w:t>
      </w:r>
    </w:p>
    <w:p>
      <w:pPr>
        <w:pStyle w:val="28"/>
        <w:rPr>
          <w:rFonts w:ascii="楷体" w:eastAsia="楷体"/>
          <w:spacing w:val="-20"/>
          <w:sz w:val="28"/>
          <w:szCs w:val="28"/>
        </w:rPr>
      </w:pPr>
    </w:p>
    <w:sectPr>
      <w:pgSz w:w="11906" w:h="16838"/>
      <w:pgMar w:top="1698" w:right="1474" w:bottom="1720"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ABA76C-E192-4559-AB36-D7F70C3B74A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2ED78730-7DB2-46FD-9B73-371A335EA6AC}"/>
  </w:font>
  <w:font w:name="Arial Unicode MS">
    <w:panose1 w:val="020B0604020202020204"/>
    <w:charset w:val="86"/>
    <w:family w:val="swiss"/>
    <w:pitch w:val="default"/>
    <w:sig w:usb0="FFFFFFFF" w:usb1="E9FFFFFF" w:usb2="0000003F" w:usb3="00000000" w:csb0="603F01FF" w:csb1="FFFF0000"/>
  </w:font>
  <w:font w:name="MicrosoftYaHei">
    <w:altName w:val="宋体"/>
    <w:panose1 w:val="00000000000000000000"/>
    <w:charset w:val="86"/>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embedRegular r:id="rId3" w:fontKey="{9288D8F9-4C77-4EF9-A3AC-35DBD5F33FE9}"/>
  </w:font>
  <w:font w:name="华文中宋">
    <w:panose1 w:val="02010600040101010101"/>
    <w:charset w:val="86"/>
    <w:family w:val="auto"/>
    <w:pitch w:val="default"/>
    <w:sig w:usb0="00000287" w:usb1="080F0000" w:usb2="00000000" w:usb3="00000000" w:csb0="0004009F" w:csb1="DFD70000"/>
    <w:embedRegular r:id="rId4" w:fontKey="{92953D95-AF33-40C6-A2A5-1FE92F798C67}"/>
  </w:font>
  <w:font w:name="仿宋_GB2312">
    <w:panose1 w:val="02010609030101010101"/>
    <w:charset w:val="86"/>
    <w:family w:val="modern"/>
    <w:pitch w:val="default"/>
    <w:sig w:usb0="00000001" w:usb1="080E0000" w:usb2="00000000" w:usb3="00000000" w:csb0="00040000" w:csb1="00000000"/>
    <w:embedRegular r:id="rId5" w:fontKey="{D7B9729C-028B-405E-BB6E-8A49CDB99134}"/>
  </w:font>
  <w:font w:name="华文仿宋">
    <w:panose1 w:val="02010600040101010101"/>
    <w:charset w:val="86"/>
    <w:family w:val="auto"/>
    <w:pitch w:val="default"/>
    <w:sig w:usb0="00000287" w:usb1="080F0000" w:usb2="00000000" w:usb3="00000000" w:csb0="0004009F" w:csb1="DFD70000"/>
    <w:embedRegular r:id="rId6" w:fontKey="{582DD829-183B-4F80-8134-7B2E72988DC8}"/>
  </w:font>
  <w:font w:name="方正小标宋简体">
    <w:panose1 w:val="02000000000000000000"/>
    <w:charset w:val="86"/>
    <w:family w:val="auto"/>
    <w:pitch w:val="default"/>
    <w:sig w:usb0="00000001" w:usb1="08000000" w:usb2="00000000" w:usb3="00000000" w:csb0="00040000" w:csb1="00000000"/>
    <w:embedRegular r:id="rId7" w:fontKey="{F15EC2CA-F03C-4573-9F91-8F8C5EC8906E}"/>
  </w:font>
  <w:font w:name="方正小标宋_GBK">
    <w:panose1 w:val="03000509000000000000"/>
    <w:charset w:val="86"/>
    <w:family w:val="script"/>
    <w:pitch w:val="default"/>
    <w:sig w:usb0="00000001" w:usb1="080E0000" w:usb2="00000000" w:usb3="00000000" w:csb0="00040000" w:csb1="00000000"/>
    <w:embedRegular r:id="rId8" w:fontKey="{F055E28A-4AA2-4ABE-94BC-3E055CAFB2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w:t>
    </w:r>
    <w:r>
      <w:t xml:space="preserve"> 1 -</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0" w:line="320" w:lineRule="exact"/>
      <w:jc w:val="left"/>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MyYWRjYzU3YWIyYTU4ZmExMDc0MjUyOWE1ZTEyYzQifQ=="/>
    <w:docVar w:name="KSO_WPS_MARK_KEY" w:val="18e64f5b-6b55-445b-96a3-c0169cfabf44"/>
  </w:docVars>
  <w:rsids>
    <w:rsidRoot w:val="00B9508B"/>
    <w:rsid w:val="00011402"/>
    <w:rsid w:val="00011D8A"/>
    <w:rsid w:val="0001704F"/>
    <w:rsid w:val="00021165"/>
    <w:rsid w:val="00022E75"/>
    <w:rsid w:val="000306B5"/>
    <w:rsid w:val="00043DA5"/>
    <w:rsid w:val="000444DA"/>
    <w:rsid w:val="00050EFA"/>
    <w:rsid w:val="000515FD"/>
    <w:rsid w:val="000523E5"/>
    <w:rsid w:val="0006350A"/>
    <w:rsid w:val="0006360C"/>
    <w:rsid w:val="00074375"/>
    <w:rsid w:val="00076AE8"/>
    <w:rsid w:val="000778BA"/>
    <w:rsid w:val="00080C78"/>
    <w:rsid w:val="000921E1"/>
    <w:rsid w:val="000A2157"/>
    <w:rsid w:val="000A2FA1"/>
    <w:rsid w:val="000B2A7F"/>
    <w:rsid w:val="000D2B73"/>
    <w:rsid w:val="000D3AB8"/>
    <w:rsid w:val="000D6982"/>
    <w:rsid w:val="000E2314"/>
    <w:rsid w:val="000E3714"/>
    <w:rsid w:val="000F4B37"/>
    <w:rsid w:val="001016E4"/>
    <w:rsid w:val="00102971"/>
    <w:rsid w:val="00103805"/>
    <w:rsid w:val="00104107"/>
    <w:rsid w:val="0010431A"/>
    <w:rsid w:val="00106C29"/>
    <w:rsid w:val="00110B95"/>
    <w:rsid w:val="00115E91"/>
    <w:rsid w:val="00117112"/>
    <w:rsid w:val="00121EA6"/>
    <w:rsid w:val="001269CA"/>
    <w:rsid w:val="00133B90"/>
    <w:rsid w:val="00134AC0"/>
    <w:rsid w:val="00136EBE"/>
    <w:rsid w:val="00143573"/>
    <w:rsid w:val="00144193"/>
    <w:rsid w:val="00146C11"/>
    <w:rsid w:val="00153D34"/>
    <w:rsid w:val="00155B4D"/>
    <w:rsid w:val="00156AAA"/>
    <w:rsid w:val="001620DA"/>
    <w:rsid w:val="0016731F"/>
    <w:rsid w:val="00167C25"/>
    <w:rsid w:val="00181E32"/>
    <w:rsid w:val="001823F8"/>
    <w:rsid w:val="001922DD"/>
    <w:rsid w:val="001939D7"/>
    <w:rsid w:val="001A112E"/>
    <w:rsid w:val="001A1C28"/>
    <w:rsid w:val="001A7CCB"/>
    <w:rsid w:val="001B19EE"/>
    <w:rsid w:val="001B21FC"/>
    <w:rsid w:val="001B2C24"/>
    <w:rsid w:val="001B7B8B"/>
    <w:rsid w:val="001C3983"/>
    <w:rsid w:val="001D0252"/>
    <w:rsid w:val="001D65BA"/>
    <w:rsid w:val="001D7D62"/>
    <w:rsid w:val="001F2C99"/>
    <w:rsid w:val="001F35CB"/>
    <w:rsid w:val="001F6769"/>
    <w:rsid w:val="002006D7"/>
    <w:rsid w:val="00206379"/>
    <w:rsid w:val="002074A8"/>
    <w:rsid w:val="00214320"/>
    <w:rsid w:val="00216421"/>
    <w:rsid w:val="00226499"/>
    <w:rsid w:val="00232427"/>
    <w:rsid w:val="00232653"/>
    <w:rsid w:val="00232D88"/>
    <w:rsid w:val="0023442E"/>
    <w:rsid w:val="00236CC6"/>
    <w:rsid w:val="00243D30"/>
    <w:rsid w:val="0024697C"/>
    <w:rsid w:val="00247430"/>
    <w:rsid w:val="00247E0E"/>
    <w:rsid w:val="00271193"/>
    <w:rsid w:val="00273FEC"/>
    <w:rsid w:val="0027453F"/>
    <w:rsid w:val="00275DF3"/>
    <w:rsid w:val="00280066"/>
    <w:rsid w:val="00283576"/>
    <w:rsid w:val="00285B34"/>
    <w:rsid w:val="0028717C"/>
    <w:rsid w:val="00292BAB"/>
    <w:rsid w:val="002A4FE6"/>
    <w:rsid w:val="002B2AF6"/>
    <w:rsid w:val="002B4E71"/>
    <w:rsid w:val="002C1739"/>
    <w:rsid w:val="002D313F"/>
    <w:rsid w:val="002D4007"/>
    <w:rsid w:val="002D4314"/>
    <w:rsid w:val="002D4735"/>
    <w:rsid w:val="002D6F8D"/>
    <w:rsid w:val="002D78FA"/>
    <w:rsid w:val="002E1ABD"/>
    <w:rsid w:val="002E360F"/>
    <w:rsid w:val="002E6031"/>
    <w:rsid w:val="002F1E9A"/>
    <w:rsid w:val="002F392B"/>
    <w:rsid w:val="00300337"/>
    <w:rsid w:val="0030133B"/>
    <w:rsid w:val="003028C6"/>
    <w:rsid w:val="00307343"/>
    <w:rsid w:val="0030795D"/>
    <w:rsid w:val="0031001D"/>
    <w:rsid w:val="00332CEA"/>
    <w:rsid w:val="00341971"/>
    <w:rsid w:val="00354011"/>
    <w:rsid w:val="00356873"/>
    <w:rsid w:val="0036030C"/>
    <w:rsid w:val="003642A1"/>
    <w:rsid w:val="0036708F"/>
    <w:rsid w:val="00370D55"/>
    <w:rsid w:val="003718B6"/>
    <w:rsid w:val="003806F1"/>
    <w:rsid w:val="00380911"/>
    <w:rsid w:val="00380DFC"/>
    <w:rsid w:val="0038501A"/>
    <w:rsid w:val="00395A3E"/>
    <w:rsid w:val="003A108F"/>
    <w:rsid w:val="003A4026"/>
    <w:rsid w:val="003A4041"/>
    <w:rsid w:val="003A41D7"/>
    <w:rsid w:val="003A5A0C"/>
    <w:rsid w:val="003A5CE3"/>
    <w:rsid w:val="003A63FF"/>
    <w:rsid w:val="003B2544"/>
    <w:rsid w:val="003C0785"/>
    <w:rsid w:val="003C3C37"/>
    <w:rsid w:val="003D1307"/>
    <w:rsid w:val="003E7DEE"/>
    <w:rsid w:val="003F6960"/>
    <w:rsid w:val="00424516"/>
    <w:rsid w:val="00430586"/>
    <w:rsid w:val="00432B84"/>
    <w:rsid w:val="0043361A"/>
    <w:rsid w:val="00433723"/>
    <w:rsid w:val="00434A7E"/>
    <w:rsid w:val="00436A97"/>
    <w:rsid w:val="00437E20"/>
    <w:rsid w:val="0044184B"/>
    <w:rsid w:val="00452824"/>
    <w:rsid w:val="0045400C"/>
    <w:rsid w:val="004556C4"/>
    <w:rsid w:val="00463A0B"/>
    <w:rsid w:val="004648E3"/>
    <w:rsid w:val="00465296"/>
    <w:rsid w:val="00470ED5"/>
    <w:rsid w:val="004719B9"/>
    <w:rsid w:val="00471EC9"/>
    <w:rsid w:val="004737E0"/>
    <w:rsid w:val="00490AB9"/>
    <w:rsid w:val="00491476"/>
    <w:rsid w:val="00494FFB"/>
    <w:rsid w:val="0049557B"/>
    <w:rsid w:val="004A4240"/>
    <w:rsid w:val="004A4F42"/>
    <w:rsid w:val="004C1079"/>
    <w:rsid w:val="004C5C2D"/>
    <w:rsid w:val="004C7DF9"/>
    <w:rsid w:val="004D19F2"/>
    <w:rsid w:val="004D2509"/>
    <w:rsid w:val="004D5105"/>
    <w:rsid w:val="004D7B4B"/>
    <w:rsid w:val="004E1729"/>
    <w:rsid w:val="004E27C7"/>
    <w:rsid w:val="004E2F7B"/>
    <w:rsid w:val="004E5D67"/>
    <w:rsid w:val="004F1601"/>
    <w:rsid w:val="004F42F4"/>
    <w:rsid w:val="004F4E3C"/>
    <w:rsid w:val="004F5C2A"/>
    <w:rsid w:val="00504922"/>
    <w:rsid w:val="00510DDB"/>
    <w:rsid w:val="00511046"/>
    <w:rsid w:val="00511054"/>
    <w:rsid w:val="00512EC8"/>
    <w:rsid w:val="00522429"/>
    <w:rsid w:val="00524AD8"/>
    <w:rsid w:val="00530F36"/>
    <w:rsid w:val="0053136B"/>
    <w:rsid w:val="005325AA"/>
    <w:rsid w:val="005334DB"/>
    <w:rsid w:val="0053354A"/>
    <w:rsid w:val="005341E4"/>
    <w:rsid w:val="00541761"/>
    <w:rsid w:val="005468B1"/>
    <w:rsid w:val="0055282B"/>
    <w:rsid w:val="00552B8A"/>
    <w:rsid w:val="00564975"/>
    <w:rsid w:val="005721A5"/>
    <w:rsid w:val="0057323B"/>
    <w:rsid w:val="00577FD5"/>
    <w:rsid w:val="00582E58"/>
    <w:rsid w:val="00583245"/>
    <w:rsid w:val="005870CF"/>
    <w:rsid w:val="0058798F"/>
    <w:rsid w:val="0059121C"/>
    <w:rsid w:val="005922D3"/>
    <w:rsid w:val="00594D16"/>
    <w:rsid w:val="00597A2E"/>
    <w:rsid w:val="005A1599"/>
    <w:rsid w:val="005A4906"/>
    <w:rsid w:val="005A592D"/>
    <w:rsid w:val="005A5C4B"/>
    <w:rsid w:val="005A7DFB"/>
    <w:rsid w:val="005C186C"/>
    <w:rsid w:val="005D2BBE"/>
    <w:rsid w:val="005E0824"/>
    <w:rsid w:val="005F4523"/>
    <w:rsid w:val="005F517D"/>
    <w:rsid w:val="005F7D7A"/>
    <w:rsid w:val="0060592D"/>
    <w:rsid w:val="00607FB1"/>
    <w:rsid w:val="006128F2"/>
    <w:rsid w:val="0061598F"/>
    <w:rsid w:val="00624041"/>
    <w:rsid w:val="00627E2C"/>
    <w:rsid w:val="006318B4"/>
    <w:rsid w:val="0063417F"/>
    <w:rsid w:val="00652227"/>
    <w:rsid w:val="0065266A"/>
    <w:rsid w:val="00656E04"/>
    <w:rsid w:val="0066489F"/>
    <w:rsid w:val="0067125B"/>
    <w:rsid w:val="0067400E"/>
    <w:rsid w:val="00676128"/>
    <w:rsid w:val="006775B1"/>
    <w:rsid w:val="00681447"/>
    <w:rsid w:val="00696935"/>
    <w:rsid w:val="006A1B53"/>
    <w:rsid w:val="006B02E8"/>
    <w:rsid w:val="006B5249"/>
    <w:rsid w:val="006B6724"/>
    <w:rsid w:val="006C310A"/>
    <w:rsid w:val="006D0D0D"/>
    <w:rsid w:val="006D1DF4"/>
    <w:rsid w:val="006D5D8B"/>
    <w:rsid w:val="006E2A4E"/>
    <w:rsid w:val="006E3B14"/>
    <w:rsid w:val="006E5B54"/>
    <w:rsid w:val="006E660F"/>
    <w:rsid w:val="006E6F4A"/>
    <w:rsid w:val="006E7458"/>
    <w:rsid w:val="006F0E0B"/>
    <w:rsid w:val="00704BC6"/>
    <w:rsid w:val="007070E9"/>
    <w:rsid w:val="00715E3C"/>
    <w:rsid w:val="00721A70"/>
    <w:rsid w:val="00722CA1"/>
    <w:rsid w:val="0072745F"/>
    <w:rsid w:val="00742954"/>
    <w:rsid w:val="0076109A"/>
    <w:rsid w:val="007650B1"/>
    <w:rsid w:val="00765883"/>
    <w:rsid w:val="00776C01"/>
    <w:rsid w:val="00777516"/>
    <w:rsid w:val="00791540"/>
    <w:rsid w:val="0079458C"/>
    <w:rsid w:val="0079526C"/>
    <w:rsid w:val="007A7480"/>
    <w:rsid w:val="007B4CF9"/>
    <w:rsid w:val="007C44B8"/>
    <w:rsid w:val="007C7918"/>
    <w:rsid w:val="007D1901"/>
    <w:rsid w:val="007D19A4"/>
    <w:rsid w:val="007D20F1"/>
    <w:rsid w:val="007E055A"/>
    <w:rsid w:val="007E0FCB"/>
    <w:rsid w:val="007F073E"/>
    <w:rsid w:val="007F152F"/>
    <w:rsid w:val="007F27D6"/>
    <w:rsid w:val="007F7837"/>
    <w:rsid w:val="0080294B"/>
    <w:rsid w:val="00807ADF"/>
    <w:rsid w:val="00807F03"/>
    <w:rsid w:val="00830258"/>
    <w:rsid w:val="00845087"/>
    <w:rsid w:val="008566E9"/>
    <w:rsid w:val="00877CC4"/>
    <w:rsid w:val="00883559"/>
    <w:rsid w:val="008863C8"/>
    <w:rsid w:val="008941AD"/>
    <w:rsid w:val="008A0051"/>
    <w:rsid w:val="008A52ED"/>
    <w:rsid w:val="008A6558"/>
    <w:rsid w:val="008B78D8"/>
    <w:rsid w:val="008B7D3B"/>
    <w:rsid w:val="008B7E14"/>
    <w:rsid w:val="008C2295"/>
    <w:rsid w:val="008C3D8E"/>
    <w:rsid w:val="008C7862"/>
    <w:rsid w:val="008D77DE"/>
    <w:rsid w:val="008E4D1B"/>
    <w:rsid w:val="008F280E"/>
    <w:rsid w:val="00900053"/>
    <w:rsid w:val="009147F2"/>
    <w:rsid w:val="00920190"/>
    <w:rsid w:val="00923707"/>
    <w:rsid w:val="00930A9D"/>
    <w:rsid w:val="009360BC"/>
    <w:rsid w:val="009409B9"/>
    <w:rsid w:val="00941E7E"/>
    <w:rsid w:val="009438E1"/>
    <w:rsid w:val="009449BA"/>
    <w:rsid w:val="0094509F"/>
    <w:rsid w:val="009508AE"/>
    <w:rsid w:val="00956644"/>
    <w:rsid w:val="009601AC"/>
    <w:rsid w:val="00972522"/>
    <w:rsid w:val="00973103"/>
    <w:rsid w:val="009736EB"/>
    <w:rsid w:val="00983ABF"/>
    <w:rsid w:val="009878EF"/>
    <w:rsid w:val="0099239B"/>
    <w:rsid w:val="009A3439"/>
    <w:rsid w:val="009A37AC"/>
    <w:rsid w:val="009A7523"/>
    <w:rsid w:val="009B1692"/>
    <w:rsid w:val="009B7A95"/>
    <w:rsid w:val="009C254C"/>
    <w:rsid w:val="009C5E9A"/>
    <w:rsid w:val="009D1682"/>
    <w:rsid w:val="009D443D"/>
    <w:rsid w:val="009D47B9"/>
    <w:rsid w:val="009E013F"/>
    <w:rsid w:val="009E3D2F"/>
    <w:rsid w:val="009F241A"/>
    <w:rsid w:val="009F49A1"/>
    <w:rsid w:val="009F4CB0"/>
    <w:rsid w:val="009F6DF1"/>
    <w:rsid w:val="009F7918"/>
    <w:rsid w:val="00A02BC9"/>
    <w:rsid w:val="00A0448D"/>
    <w:rsid w:val="00A105D0"/>
    <w:rsid w:val="00A1232E"/>
    <w:rsid w:val="00A13A3D"/>
    <w:rsid w:val="00A16FA8"/>
    <w:rsid w:val="00A21764"/>
    <w:rsid w:val="00A3126E"/>
    <w:rsid w:val="00A31BAE"/>
    <w:rsid w:val="00A376E0"/>
    <w:rsid w:val="00A45587"/>
    <w:rsid w:val="00A50F5C"/>
    <w:rsid w:val="00A53ECE"/>
    <w:rsid w:val="00A562E6"/>
    <w:rsid w:val="00A6243E"/>
    <w:rsid w:val="00A66119"/>
    <w:rsid w:val="00A71599"/>
    <w:rsid w:val="00A72ED0"/>
    <w:rsid w:val="00A76B0A"/>
    <w:rsid w:val="00A91752"/>
    <w:rsid w:val="00A93786"/>
    <w:rsid w:val="00A9396D"/>
    <w:rsid w:val="00A971C3"/>
    <w:rsid w:val="00AA3AA5"/>
    <w:rsid w:val="00AA4B2F"/>
    <w:rsid w:val="00AA7DEB"/>
    <w:rsid w:val="00AB091E"/>
    <w:rsid w:val="00AB1858"/>
    <w:rsid w:val="00AB466A"/>
    <w:rsid w:val="00AB6093"/>
    <w:rsid w:val="00AC2F47"/>
    <w:rsid w:val="00AC711F"/>
    <w:rsid w:val="00AD086A"/>
    <w:rsid w:val="00AD2649"/>
    <w:rsid w:val="00AD31B6"/>
    <w:rsid w:val="00AD4653"/>
    <w:rsid w:val="00AD4743"/>
    <w:rsid w:val="00AD4DA0"/>
    <w:rsid w:val="00AD503C"/>
    <w:rsid w:val="00AD590F"/>
    <w:rsid w:val="00AD6D50"/>
    <w:rsid w:val="00AF1686"/>
    <w:rsid w:val="00B074B2"/>
    <w:rsid w:val="00B167F8"/>
    <w:rsid w:val="00B22532"/>
    <w:rsid w:val="00B37CE4"/>
    <w:rsid w:val="00B42C24"/>
    <w:rsid w:val="00B446D8"/>
    <w:rsid w:val="00B44AC8"/>
    <w:rsid w:val="00B44EE1"/>
    <w:rsid w:val="00B455CA"/>
    <w:rsid w:val="00B536D9"/>
    <w:rsid w:val="00B56F70"/>
    <w:rsid w:val="00B57CFA"/>
    <w:rsid w:val="00B61642"/>
    <w:rsid w:val="00B652DF"/>
    <w:rsid w:val="00B7070B"/>
    <w:rsid w:val="00B72AF9"/>
    <w:rsid w:val="00B80A4D"/>
    <w:rsid w:val="00B81BD3"/>
    <w:rsid w:val="00B82CD8"/>
    <w:rsid w:val="00B8545E"/>
    <w:rsid w:val="00B8577D"/>
    <w:rsid w:val="00B870C8"/>
    <w:rsid w:val="00B9318D"/>
    <w:rsid w:val="00B9508B"/>
    <w:rsid w:val="00BA56B8"/>
    <w:rsid w:val="00BA59F8"/>
    <w:rsid w:val="00BA74FF"/>
    <w:rsid w:val="00BB0FE8"/>
    <w:rsid w:val="00BB3F6F"/>
    <w:rsid w:val="00BB6D6D"/>
    <w:rsid w:val="00BC6131"/>
    <w:rsid w:val="00BC7F8D"/>
    <w:rsid w:val="00BD21F7"/>
    <w:rsid w:val="00BD3BB2"/>
    <w:rsid w:val="00BD772F"/>
    <w:rsid w:val="00BE3876"/>
    <w:rsid w:val="00BE7F14"/>
    <w:rsid w:val="00BF1875"/>
    <w:rsid w:val="00BF1B09"/>
    <w:rsid w:val="00C12DE3"/>
    <w:rsid w:val="00C21A3B"/>
    <w:rsid w:val="00C230EE"/>
    <w:rsid w:val="00C23142"/>
    <w:rsid w:val="00C25F7A"/>
    <w:rsid w:val="00C31909"/>
    <w:rsid w:val="00C334D2"/>
    <w:rsid w:val="00C33627"/>
    <w:rsid w:val="00C4166F"/>
    <w:rsid w:val="00C4312E"/>
    <w:rsid w:val="00C44070"/>
    <w:rsid w:val="00C445C2"/>
    <w:rsid w:val="00C44CA0"/>
    <w:rsid w:val="00C450C3"/>
    <w:rsid w:val="00C51034"/>
    <w:rsid w:val="00C61327"/>
    <w:rsid w:val="00C6387C"/>
    <w:rsid w:val="00C70303"/>
    <w:rsid w:val="00C71134"/>
    <w:rsid w:val="00C713FC"/>
    <w:rsid w:val="00C83012"/>
    <w:rsid w:val="00C834BE"/>
    <w:rsid w:val="00C844F0"/>
    <w:rsid w:val="00C85345"/>
    <w:rsid w:val="00C933D3"/>
    <w:rsid w:val="00C94E2D"/>
    <w:rsid w:val="00CA2C0C"/>
    <w:rsid w:val="00CA3989"/>
    <w:rsid w:val="00CA5DE6"/>
    <w:rsid w:val="00CB055D"/>
    <w:rsid w:val="00CB4BB0"/>
    <w:rsid w:val="00CB7270"/>
    <w:rsid w:val="00CB7318"/>
    <w:rsid w:val="00CC069F"/>
    <w:rsid w:val="00CC1F9A"/>
    <w:rsid w:val="00CC6585"/>
    <w:rsid w:val="00CC7841"/>
    <w:rsid w:val="00CD2E30"/>
    <w:rsid w:val="00CD4BB4"/>
    <w:rsid w:val="00CD5A5E"/>
    <w:rsid w:val="00CE0EEE"/>
    <w:rsid w:val="00CE2B93"/>
    <w:rsid w:val="00CE55CA"/>
    <w:rsid w:val="00CF0C34"/>
    <w:rsid w:val="00D0621E"/>
    <w:rsid w:val="00D11D18"/>
    <w:rsid w:val="00D17331"/>
    <w:rsid w:val="00D17E19"/>
    <w:rsid w:val="00D225AB"/>
    <w:rsid w:val="00D273BA"/>
    <w:rsid w:val="00D4285B"/>
    <w:rsid w:val="00D42B17"/>
    <w:rsid w:val="00D45658"/>
    <w:rsid w:val="00D5670A"/>
    <w:rsid w:val="00D619EE"/>
    <w:rsid w:val="00D61FEE"/>
    <w:rsid w:val="00D65BD0"/>
    <w:rsid w:val="00D7708D"/>
    <w:rsid w:val="00D77797"/>
    <w:rsid w:val="00D83B96"/>
    <w:rsid w:val="00D86432"/>
    <w:rsid w:val="00D935CD"/>
    <w:rsid w:val="00D93664"/>
    <w:rsid w:val="00D973B1"/>
    <w:rsid w:val="00DA39F2"/>
    <w:rsid w:val="00DB37AC"/>
    <w:rsid w:val="00DB76A9"/>
    <w:rsid w:val="00DC08AB"/>
    <w:rsid w:val="00DD1CCB"/>
    <w:rsid w:val="00DD23E2"/>
    <w:rsid w:val="00DD631D"/>
    <w:rsid w:val="00DF42C4"/>
    <w:rsid w:val="00E026A7"/>
    <w:rsid w:val="00E10F10"/>
    <w:rsid w:val="00E12550"/>
    <w:rsid w:val="00E21026"/>
    <w:rsid w:val="00E22411"/>
    <w:rsid w:val="00E26704"/>
    <w:rsid w:val="00E33661"/>
    <w:rsid w:val="00E34AC3"/>
    <w:rsid w:val="00E36A86"/>
    <w:rsid w:val="00E43092"/>
    <w:rsid w:val="00E476E5"/>
    <w:rsid w:val="00E5127B"/>
    <w:rsid w:val="00E55002"/>
    <w:rsid w:val="00E57B9E"/>
    <w:rsid w:val="00E600BB"/>
    <w:rsid w:val="00E70F6F"/>
    <w:rsid w:val="00E7435E"/>
    <w:rsid w:val="00E77E0D"/>
    <w:rsid w:val="00E8071F"/>
    <w:rsid w:val="00E82788"/>
    <w:rsid w:val="00E83A0F"/>
    <w:rsid w:val="00E87272"/>
    <w:rsid w:val="00E90129"/>
    <w:rsid w:val="00E95BFA"/>
    <w:rsid w:val="00EA4FC5"/>
    <w:rsid w:val="00EB0996"/>
    <w:rsid w:val="00EB1C0E"/>
    <w:rsid w:val="00EB1DBB"/>
    <w:rsid w:val="00EB4622"/>
    <w:rsid w:val="00EB5FC0"/>
    <w:rsid w:val="00EB69C0"/>
    <w:rsid w:val="00EB7032"/>
    <w:rsid w:val="00EC0A78"/>
    <w:rsid w:val="00EC3731"/>
    <w:rsid w:val="00EC37F7"/>
    <w:rsid w:val="00EC4847"/>
    <w:rsid w:val="00ED1B29"/>
    <w:rsid w:val="00ED510E"/>
    <w:rsid w:val="00EF2FCF"/>
    <w:rsid w:val="00EF33D3"/>
    <w:rsid w:val="00EF3ACD"/>
    <w:rsid w:val="00F05D45"/>
    <w:rsid w:val="00F14756"/>
    <w:rsid w:val="00F14B82"/>
    <w:rsid w:val="00F15009"/>
    <w:rsid w:val="00F22AB1"/>
    <w:rsid w:val="00F2487B"/>
    <w:rsid w:val="00F24F61"/>
    <w:rsid w:val="00F260B4"/>
    <w:rsid w:val="00F30B02"/>
    <w:rsid w:val="00F31BE6"/>
    <w:rsid w:val="00F328BA"/>
    <w:rsid w:val="00F33955"/>
    <w:rsid w:val="00F36B9E"/>
    <w:rsid w:val="00F41BFE"/>
    <w:rsid w:val="00F428B8"/>
    <w:rsid w:val="00F44A58"/>
    <w:rsid w:val="00F52B88"/>
    <w:rsid w:val="00F5342A"/>
    <w:rsid w:val="00F55D05"/>
    <w:rsid w:val="00F6427D"/>
    <w:rsid w:val="00F72B7E"/>
    <w:rsid w:val="00F81FDD"/>
    <w:rsid w:val="00F860C4"/>
    <w:rsid w:val="00F92C1C"/>
    <w:rsid w:val="00FA2E9B"/>
    <w:rsid w:val="00FA44D8"/>
    <w:rsid w:val="00FB2ABB"/>
    <w:rsid w:val="00FB41DA"/>
    <w:rsid w:val="00FC29E1"/>
    <w:rsid w:val="00FC4025"/>
    <w:rsid w:val="00FC4296"/>
    <w:rsid w:val="00FC7FD5"/>
    <w:rsid w:val="00FD2F77"/>
    <w:rsid w:val="00FD3A15"/>
    <w:rsid w:val="00FD3AB2"/>
    <w:rsid w:val="00FE58A4"/>
    <w:rsid w:val="00FE6AA7"/>
    <w:rsid w:val="00FF3DF5"/>
    <w:rsid w:val="00FF4271"/>
    <w:rsid w:val="01043EBD"/>
    <w:rsid w:val="011533A2"/>
    <w:rsid w:val="014557C2"/>
    <w:rsid w:val="0148428A"/>
    <w:rsid w:val="014E4FD3"/>
    <w:rsid w:val="016C71F3"/>
    <w:rsid w:val="01AD6D26"/>
    <w:rsid w:val="01B75616"/>
    <w:rsid w:val="01DD1E9F"/>
    <w:rsid w:val="01E44FDB"/>
    <w:rsid w:val="01F40F97"/>
    <w:rsid w:val="021037A4"/>
    <w:rsid w:val="02127D06"/>
    <w:rsid w:val="023A2E4D"/>
    <w:rsid w:val="023F0464"/>
    <w:rsid w:val="023F53FF"/>
    <w:rsid w:val="024D2E92"/>
    <w:rsid w:val="025657AD"/>
    <w:rsid w:val="025A1D7F"/>
    <w:rsid w:val="025C7268"/>
    <w:rsid w:val="02924A37"/>
    <w:rsid w:val="02AF1166"/>
    <w:rsid w:val="02BD2A70"/>
    <w:rsid w:val="02D247A8"/>
    <w:rsid w:val="02DE7C7D"/>
    <w:rsid w:val="02EA192E"/>
    <w:rsid w:val="02F456F2"/>
    <w:rsid w:val="033C2BF5"/>
    <w:rsid w:val="033D39EA"/>
    <w:rsid w:val="036D70E8"/>
    <w:rsid w:val="036F6EC2"/>
    <w:rsid w:val="037A6C86"/>
    <w:rsid w:val="03800D34"/>
    <w:rsid w:val="03892C16"/>
    <w:rsid w:val="038F541B"/>
    <w:rsid w:val="03A25A60"/>
    <w:rsid w:val="03BE07F6"/>
    <w:rsid w:val="03CC5D27"/>
    <w:rsid w:val="03D248F1"/>
    <w:rsid w:val="03E42333"/>
    <w:rsid w:val="04035D57"/>
    <w:rsid w:val="041E22FB"/>
    <w:rsid w:val="042C2C6A"/>
    <w:rsid w:val="044E2BE0"/>
    <w:rsid w:val="04581CB1"/>
    <w:rsid w:val="047D1717"/>
    <w:rsid w:val="0481094A"/>
    <w:rsid w:val="0485043A"/>
    <w:rsid w:val="048B7990"/>
    <w:rsid w:val="049820AD"/>
    <w:rsid w:val="04A42800"/>
    <w:rsid w:val="04B50EB1"/>
    <w:rsid w:val="04C900CA"/>
    <w:rsid w:val="04E946B7"/>
    <w:rsid w:val="04FC3176"/>
    <w:rsid w:val="04FE4606"/>
    <w:rsid w:val="05077A3D"/>
    <w:rsid w:val="051F632A"/>
    <w:rsid w:val="05227EBA"/>
    <w:rsid w:val="05254FFE"/>
    <w:rsid w:val="053C0609"/>
    <w:rsid w:val="056E4905"/>
    <w:rsid w:val="05900FD6"/>
    <w:rsid w:val="05B40B17"/>
    <w:rsid w:val="05B64EE1"/>
    <w:rsid w:val="05BC10BA"/>
    <w:rsid w:val="05CE0294"/>
    <w:rsid w:val="05E12078"/>
    <w:rsid w:val="05ED1557"/>
    <w:rsid w:val="05FD666C"/>
    <w:rsid w:val="06182C09"/>
    <w:rsid w:val="061A5F76"/>
    <w:rsid w:val="062067FE"/>
    <w:rsid w:val="063469F7"/>
    <w:rsid w:val="06383B48"/>
    <w:rsid w:val="06387A00"/>
    <w:rsid w:val="065478E3"/>
    <w:rsid w:val="06746BFD"/>
    <w:rsid w:val="067952CB"/>
    <w:rsid w:val="068A095C"/>
    <w:rsid w:val="06A64813"/>
    <w:rsid w:val="06AB431A"/>
    <w:rsid w:val="06AC39E1"/>
    <w:rsid w:val="06B52E78"/>
    <w:rsid w:val="06E11AE9"/>
    <w:rsid w:val="070D50D4"/>
    <w:rsid w:val="07113A99"/>
    <w:rsid w:val="071F58FD"/>
    <w:rsid w:val="0720561C"/>
    <w:rsid w:val="07267E44"/>
    <w:rsid w:val="072E2BE7"/>
    <w:rsid w:val="075E0C24"/>
    <w:rsid w:val="07707311"/>
    <w:rsid w:val="07794418"/>
    <w:rsid w:val="078D5106"/>
    <w:rsid w:val="079B25E0"/>
    <w:rsid w:val="079C0106"/>
    <w:rsid w:val="07A33243"/>
    <w:rsid w:val="07D442F0"/>
    <w:rsid w:val="07DB47E0"/>
    <w:rsid w:val="07ED2710"/>
    <w:rsid w:val="07F7533D"/>
    <w:rsid w:val="081E3021"/>
    <w:rsid w:val="0831084F"/>
    <w:rsid w:val="084127BF"/>
    <w:rsid w:val="085C3EA8"/>
    <w:rsid w:val="08DB535C"/>
    <w:rsid w:val="08DF7949"/>
    <w:rsid w:val="08FD1DEA"/>
    <w:rsid w:val="0912575B"/>
    <w:rsid w:val="09242A94"/>
    <w:rsid w:val="0935241C"/>
    <w:rsid w:val="09594501"/>
    <w:rsid w:val="09622450"/>
    <w:rsid w:val="097A10B2"/>
    <w:rsid w:val="09806A03"/>
    <w:rsid w:val="098C50DF"/>
    <w:rsid w:val="09972933"/>
    <w:rsid w:val="09A82D92"/>
    <w:rsid w:val="09BC4A90"/>
    <w:rsid w:val="09C3084B"/>
    <w:rsid w:val="09F064E7"/>
    <w:rsid w:val="09F1642F"/>
    <w:rsid w:val="0A0843AE"/>
    <w:rsid w:val="0A0A189F"/>
    <w:rsid w:val="0A406435"/>
    <w:rsid w:val="0A4C7BC2"/>
    <w:rsid w:val="0A61267A"/>
    <w:rsid w:val="0A6273E5"/>
    <w:rsid w:val="0A670558"/>
    <w:rsid w:val="0A6D18E6"/>
    <w:rsid w:val="0A94661F"/>
    <w:rsid w:val="0AAB489B"/>
    <w:rsid w:val="0AB075D4"/>
    <w:rsid w:val="0ABF23BB"/>
    <w:rsid w:val="0AC92FC0"/>
    <w:rsid w:val="0ADF0362"/>
    <w:rsid w:val="0AFE4755"/>
    <w:rsid w:val="0B0A43BB"/>
    <w:rsid w:val="0B177C5F"/>
    <w:rsid w:val="0B18666F"/>
    <w:rsid w:val="0B1F0E32"/>
    <w:rsid w:val="0B3643CE"/>
    <w:rsid w:val="0B684935"/>
    <w:rsid w:val="0B811AED"/>
    <w:rsid w:val="0B8953AF"/>
    <w:rsid w:val="0B924545"/>
    <w:rsid w:val="0BB84D66"/>
    <w:rsid w:val="0BBA57B3"/>
    <w:rsid w:val="0BCA5242"/>
    <w:rsid w:val="0BD47E6F"/>
    <w:rsid w:val="0BDC14BA"/>
    <w:rsid w:val="0BDF6167"/>
    <w:rsid w:val="0C0C022D"/>
    <w:rsid w:val="0C105C49"/>
    <w:rsid w:val="0C18633A"/>
    <w:rsid w:val="0C3B196A"/>
    <w:rsid w:val="0C522D11"/>
    <w:rsid w:val="0C5D6CFF"/>
    <w:rsid w:val="0C607954"/>
    <w:rsid w:val="0C696A4D"/>
    <w:rsid w:val="0C801BBE"/>
    <w:rsid w:val="0C850278"/>
    <w:rsid w:val="0C876E62"/>
    <w:rsid w:val="0CA830A9"/>
    <w:rsid w:val="0CC003F3"/>
    <w:rsid w:val="0CD003F1"/>
    <w:rsid w:val="0CEB16A1"/>
    <w:rsid w:val="0D0033A7"/>
    <w:rsid w:val="0D2C632F"/>
    <w:rsid w:val="0D2F7FD6"/>
    <w:rsid w:val="0D4904F5"/>
    <w:rsid w:val="0D4A5F0F"/>
    <w:rsid w:val="0D533015"/>
    <w:rsid w:val="0D69568B"/>
    <w:rsid w:val="0D701E19"/>
    <w:rsid w:val="0D7D0092"/>
    <w:rsid w:val="0D7E7B62"/>
    <w:rsid w:val="0D892EDB"/>
    <w:rsid w:val="0D8F0A9E"/>
    <w:rsid w:val="0D984A85"/>
    <w:rsid w:val="0D9A07CB"/>
    <w:rsid w:val="0DBF1521"/>
    <w:rsid w:val="0DDA1988"/>
    <w:rsid w:val="0DE20DA1"/>
    <w:rsid w:val="0DF41725"/>
    <w:rsid w:val="0DFC18FF"/>
    <w:rsid w:val="0E15070F"/>
    <w:rsid w:val="0E1529C0"/>
    <w:rsid w:val="0E18320E"/>
    <w:rsid w:val="0E341099"/>
    <w:rsid w:val="0E344BF5"/>
    <w:rsid w:val="0E3B7DDE"/>
    <w:rsid w:val="0E407A3D"/>
    <w:rsid w:val="0E8611C8"/>
    <w:rsid w:val="0E9953A0"/>
    <w:rsid w:val="0EAF7EB7"/>
    <w:rsid w:val="0EB36E4F"/>
    <w:rsid w:val="0EF71B93"/>
    <w:rsid w:val="0F0E3698"/>
    <w:rsid w:val="0F12144F"/>
    <w:rsid w:val="0F171D4D"/>
    <w:rsid w:val="0F2B6A4C"/>
    <w:rsid w:val="0F3C7675"/>
    <w:rsid w:val="0F76362F"/>
    <w:rsid w:val="0F882BE7"/>
    <w:rsid w:val="0F9811B3"/>
    <w:rsid w:val="0FB12581"/>
    <w:rsid w:val="0FBD5E23"/>
    <w:rsid w:val="0FF00C1C"/>
    <w:rsid w:val="10101691"/>
    <w:rsid w:val="101C3B92"/>
    <w:rsid w:val="10305890"/>
    <w:rsid w:val="104B5419"/>
    <w:rsid w:val="106D0892"/>
    <w:rsid w:val="107B575F"/>
    <w:rsid w:val="107C0612"/>
    <w:rsid w:val="107C2883"/>
    <w:rsid w:val="108869CA"/>
    <w:rsid w:val="108E562D"/>
    <w:rsid w:val="10A75C36"/>
    <w:rsid w:val="10AA3894"/>
    <w:rsid w:val="10AB2390"/>
    <w:rsid w:val="10C926F7"/>
    <w:rsid w:val="10D858D0"/>
    <w:rsid w:val="10F60887"/>
    <w:rsid w:val="10F71883"/>
    <w:rsid w:val="11055836"/>
    <w:rsid w:val="110A60E1"/>
    <w:rsid w:val="1111746F"/>
    <w:rsid w:val="112076B2"/>
    <w:rsid w:val="114E1316"/>
    <w:rsid w:val="115D4462"/>
    <w:rsid w:val="11785740"/>
    <w:rsid w:val="11847C41"/>
    <w:rsid w:val="11AE21C7"/>
    <w:rsid w:val="11E7204F"/>
    <w:rsid w:val="11FC3C7B"/>
    <w:rsid w:val="12045226"/>
    <w:rsid w:val="120576CA"/>
    <w:rsid w:val="121601CB"/>
    <w:rsid w:val="12251A7F"/>
    <w:rsid w:val="122D02D9"/>
    <w:rsid w:val="12352A26"/>
    <w:rsid w:val="124F2F7E"/>
    <w:rsid w:val="125B083D"/>
    <w:rsid w:val="12692E2A"/>
    <w:rsid w:val="1275376E"/>
    <w:rsid w:val="127961AB"/>
    <w:rsid w:val="127F48AC"/>
    <w:rsid w:val="128B2857"/>
    <w:rsid w:val="129A088F"/>
    <w:rsid w:val="12B502CE"/>
    <w:rsid w:val="12EC610C"/>
    <w:rsid w:val="133E5B64"/>
    <w:rsid w:val="13421B62"/>
    <w:rsid w:val="13596EAB"/>
    <w:rsid w:val="135E44C2"/>
    <w:rsid w:val="13631AD8"/>
    <w:rsid w:val="136A57AA"/>
    <w:rsid w:val="13A23100"/>
    <w:rsid w:val="13A419F6"/>
    <w:rsid w:val="13A8160F"/>
    <w:rsid w:val="13BA2FF8"/>
    <w:rsid w:val="13C54541"/>
    <w:rsid w:val="13DB5B12"/>
    <w:rsid w:val="13E96481"/>
    <w:rsid w:val="13FF26A7"/>
    <w:rsid w:val="14094B72"/>
    <w:rsid w:val="141267E9"/>
    <w:rsid w:val="1419732D"/>
    <w:rsid w:val="141A663B"/>
    <w:rsid w:val="14217D71"/>
    <w:rsid w:val="143C5E43"/>
    <w:rsid w:val="147E3317"/>
    <w:rsid w:val="148F527B"/>
    <w:rsid w:val="14A11363"/>
    <w:rsid w:val="14A16D5C"/>
    <w:rsid w:val="14A31322"/>
    <w:rsid w:val="14A64372"/>
    <w:rsid w:val="14AD2059"/>
    <w:rsid w:val="14AE2097"/>
    <w:rsid w:val="14CE5904"/>
    <w:rsid w:val="14DD7B1A"/>
    <w:rsid w:val="14EA425F"/>
    <w:rsid w:val="14FB46BE"/>
    <w:rsid w:val="15095086"/>
    <w:rsid w:val="150A33FE"/>
    <w:rsid w:val="15466522"/>
    <w:rsid w:val="155418EA"/>
    <w:rsid w:val="15716C2B"/>
    <w:rsid w:val="159F14ED"/>
    <w:rsid w:val="160C6457"/>
    <w:rsid w:val="16201F02"/>
    <w:rsid w:val="164A06C7"/>
    <w:rsid w:val="165119C0"/>
    <w:rsid w:val="169D0AAC"/>
    <w:rsid w:val="16AF39B2"/>
    <w:rsid w:val="16B0104B"/>
    <w:rsid w:val="16BC60CF"/>
    <w:rsid w:val="16CA2FAB"/>
    <w:rsid w:val="16CB7CD9"/>
    <w:rsid w:val="16CD49B3"/>
    <w:rsid w:val="16CF77FC"/>
    <w:rsid w:val="16D33FA6"/>
    <w:rsid w:val="16D72F09"/>
    <w:rsid w:val="16F16621"/>
    <w:rsid w:val="170F26A3"/>
    <w:rsid w:val="17123F41"/>
    <w:rsid w:val="171C59CF"/>
    <w:rsid w:val="17252229"/>
    <w:rsid w:val="17397720"/>
    <w:rsid w:val="174B761A"/>
    <w:rsid w:val="17516817"/>
    <w:rsid w:val="178B7998"/>
    <w:rsid w:val="17A0154D"/>
    <w:rsid w:val="17B943BD"/>
    <w:rsid w:val="17B95CD2"/>
    <w:rsid w:val="17E83E6F"/>
    <w:rsid w:val="181D494B"/>
    <w:rsid w:val="18477C1A"/>
    <w:rsid w:val="18631508"/>
    <w:rsid w:val="18A746DB"/>
    <w:rsid w:val="18A92683"/>
    <w:rsid w:val="18B708FC"/>
    <w:rsid w:val="18BE1620"/>
    <w:rsid w:val="18C15C88"/>
    <w:rsid w:val="18D95B8F"/>
    <w:rsid w:val="18FE29CF"/>
    <w:rsid w:val="190B692E"/>
    <w:rsid w:val="19145D4E"/>
    <w:rsid w:val="192501A9"/>
    <w:rsid w:val="192E6C97"/>
    <w:rsid w:val="1931408F"/>
    <w:rsid w:val="193C34F7"/>
    <w:rsid w:val="193C52A5"/>
    <w:rsid w:val="195404FB"/>
    <w:rsid w:val="197902A7"/>
    <w:rsid w:val="1992378C"/>
    <w:rsid w:val="19956C86"/>
    <w:rsid w:val="199B1FCC"/>
    <w:rsid w:val="19AF1F8F"/>
    <w:rsid w:val="19D11E91"/>
    <w:rsid w:val="19E03E83"/>
    <w:rsid w:val="19F01D78"/>
    <w:rsid w:val="1A011B2C"/>
    <w:rsid w:val="1A033C1A"/>
    <w:rsid w:val="1A1F2BFD"/>
    <w:rsid w:val="1A240213"/>
    <w:rsid w:val="1A410D40"/>
    <w:rsid w:val="1A4268EB"/>
    <w:rsid w:val="1A5959E3"/>
    <w:rsid w:val="1A646CD3"/>
    <w:rsid w:val="1A69031C"/>
    <w:rsid w:val="1A886970"/>
    <w:rsid w:val="1ABB07AC"/>
    <w:rsid w:val="1ACB068F"/>
    <w:rsid w:val="1AE47F7B"/>
    <w:rsid w:val="1AEB5933"/>
    <w:rsid w:val="1AF743F8"/>
    <w:rsid w:val="1AF8344E"/>
    <w:rsid w:val="1B1E102C"/>
    <w:rsid w:val="1B35531F"/>
    <w:rsid w:val="1B446693"/>
    <w:rsid w:val="1B4C24F3"/>
    <w:rsid w:val="1B4D72F6"/>
    <w:rsid w:val="1B5872B4"/>
    <w:rsid w:val="1B645B40"/>
    <w:rsid w:val="1B7234A2"/>
    <w:rsid w:val="1B750FCE"/>
    <w:rsid w:val="1B803B6F"/>
    <w:rsid w:val="1B9703C5"/>
    <w:rsid w:val="1B9E2247"/>
    <w:rsid w:val="1BAA299A"/>
    <w:rsid w:val="1BAD081F"/>
    <w:rsid w:val="1BC218BC"/>
    <w:rsid w:val="1BCA4DEA"/>
    <w:rsid w:val="1BCB46BE"/>
    <w:rsid w:val="1BD83086"/>
    <w:rsid w:val="1BF41E67"/>
    <w:rsid w:val="1C0D342C"/>
    <w:rsid w:val="1C154808"/>
    <w:rsid w:val="1C726B8E"/>
    <w:rsid w:val="1C7A59F3"/>
    <w:rsid w:val="1C9743CC"/>
    <w:rsid w:val="1CA90EA4"/>
    <w:rsid w:val="1CA96B39"/>
    <w:rsid w:val="1CB735C0"/>
    <w:rsid w:val="1CC23D13"/>
    <w:rsid w:val="1CE65C54"/>
    <w:rsid w:val="1CEA7FA2"/>
    <w:rsid w:val="1CF85987"/>
    <w:rsid w:val="1D015AC9"/>
    <w:rsid w:val="1D0B4105"/>
    <w:rsid w:val="1D0D3DDA"/>
    <w:rsid w:val="1D1C0D08"/>
    <w:rsid w:val="1D230C56"/>
    <w:rsid w:val="1D28001A"/>
    <w:rsid w:val="1D2A6D2F"/>
    <w:rsid w:val="1D303373"/>
    <w:rsid w:val="1D386D9E"/>
    <w:rsid w:val="1D65316F"/>
    <w:rsid w:val="1DAC3DB6"/>
    <w:rsid w:val="1DE005DE"/>
    <w:rsid w:val="1DFB2EC7"/>
    <w:rsid w:val="1E3E561C"/>
    <w:rsid w:val="1E4012DE"/>
    <w:rsid w:val="1EBF5513"/>
    <w:rsid w:val="1EE415EC"/>
    <w:rsid w:val="1F10784B"/>
    <w:rsid w:val="1F2F15DC"/>
    <w:rsid w:val="1F5E1146"/>
    <w:rsid w:val="1F635B0F"/>
    <w:rsid w:val="1F75506D"/>
    <w:rsid w:val="1F831430"/>
    <w:rsid w:val="1FA923BC"/>
    <w:rsid w:val="1FDB7D27"/>
    <w:rsid w:val="20106F09"/>
    <w:rsid w:val="201D3F72"/>
    <w:rsid w:val="20230F6D"/>
    <w:rsid w:val="202441FC"/>
    <w:rsid w:val="202B56B1"/>
    <w:rsid w:val="204213F3"/>
    <w:rsid w:val="20481DE0"/>
    <w:rsid w:val="20482782"/>
    <w:rsid w:val="20645983"/>
    <w:rsid w:val="206A26F8"/>
    <w:rsid w:val="206F7D0E"/>
    <w:rsid w:val="207A2E7F"/>
    <w:rsid w:val="208A05B3"/>
    <w:rsid w:val="20931C74"/>
    <w:rsid w:val="209D4F4E"/>
    <w:rsid w:val="20AA51EA"/>
    <w:rsid w:val="20BD7F29"/>
    <w:rsid w:val="20C6220F"/>
    <w:rsid w:val="20C95670"/>
    <w:rsid w:val="20E92638"/>
    <w:rsid w:val="20F16039"/>
    <w:rsid w:val="20F6042F"/>
    <w:rsid w:val="21233800"/>
    <w:rsid w:val="21313216"/>
    <w:rsid w:val="21313B5C"/>
    <w:rsid w:val="21327383"/>
    <w:rsid w:val="213571AA"/>
    <w:rsid w:val="213F5933"/>
    <w:rsid w:val="21506021"/>
    <w:rsid w:val="21582E98"/>
    <w:rsid w:val="215D225D"/>
    <w:rsid w:val="216169B0"/>
    <w:rsid w:val="216B6728"/>
    <w:rsid w:val="21752A77"/>
    <w:rsid w:val="21992A93"/>
    <w:rsid w:val="219C168E"/>
    <w:rsid w:val="21B334A9"/>
    <w:rsid w:val="21C46C8E"/>
    <w:rsid w:val="21C85928"/>
    <w:rsid w:val="21CA4416"/>
    <w:rsid w:val="21CE3D45"/>
    <w:rsid w:val="220C7F8E"/>
    <w:rsid w:val="22140B6D"/>
    <w:rsid w:val="22163401"/>
    <w:rsid w:val="22267A7B"/>
    <w:rsid w:val="224D22D1"/>
    <w:rsid w:val="22525DFB"/>
    <w:rsid w:val="22900BB2"/>
    <w:rsid w:val="22CE584C"/>
    <w:rsid w:val="22F4274D"/>
    <w:rsid w:val="2309269C"/>
    <w:rsid w:val="23243032"/>
    <w:rsid w:val="232A616E"/>
    <w:rsid w:val="233D1310"/>
    <w:rsid w:val="235115AD"/>
    <w:rsid w:val="2378337E"/>
    <w:rsid w:val="23846E58"/>
    <w:rsid w:val="23A95482"/>
    <w:rsid w:val="23AE431C"/>
    <w:rsid w:val="23CB16FF"/>
    <w:rsid w:val="23F84985"/>
    <w:rsid w:val="23FA3D93"/>
    <w:rsid w:val="24002495"/>
    <w:rsid w:val="242F2F45"/>
    <w:rsid w:val="24654ECE"/>
    <w:rsid w:val="24B959FC"/>
    <w:rsid w:val="24C7754F"/>
    <w:rsid w:val="24DF23ED"/>
    <w:rsid w:val="24E74045"/>
    <w:rsid w:val="25186BC6"/>
    <w:rsid w:val="25217277"/>
    <w:rsid w:val="253B0B07"/>
    <w:rsid w:val="25843D51"/>
    <w:rsid w:val="25A718F0"/>
    <w:rsid w:val="25A95A70"/>
    <w:rsid w:val="25AD7FD9"/>
    <w:rsid w:val="25B20DC9"/>
    <w:rsid w:val="25DE2C53"/>
    <w:rsid w:val="25EF71CB"/>
    <w:rsid w:val="261231E1"/>
    <w:rsid w:val="26172E9E"/>
    <w:rsid w:val="26473D33"/>
    <w:rsid w:val="26510377"/>
    <w:rsid w:val="266D4AC9"/>
    <w:rsid w:val="267C3185"/>
    <w:rsid w:val="26932956"/>
    <w:rsid w:val="26A12BEB"/>
    <w:rsid w:val="26AD77E2"/>
    <w:rsid w:val="26B43129"/>
    <w:rsid w:val="26BE19EF"/>
    <w:rsid w:val="26C7543C"/>
    <w:rsid w:val="26D01D70"/>
    <w:rsid w:val="26D24169"/>
    <w:rsid w:val="26DD6212"/>
    <w:rsid w:val="26F920CC"/>
    <w:rsid w:val="26FD6EE4"/>
    <w:rsid w:val="271B20BE"/>
    <w:rsid w:val="272C26DD"/>
    <w:rsid w:val="273644A3"/>
    <w:rsid w:val="273C2D68"/>
    <w:rsid w:val="273E5E52"/>
    <w:rsid w:val="27711B25"/>
    <w:rsid w:val="278C73F8"/>
    <w:rsid w:val="278F1A0E"/>
    <w:rsid w:val="2792313A"/>
    <w:rsid w:val="27A22F05"/>
    <w:rsid w:val="27B96A3C"/>
    <w:rsid w:val="27F154AD"/>
    <w:rsid w:val="2819686D"/>
    <w:rsid w:val="281E6005"/>
    <w:rsid w:val="282B09BF"/>
    <w:rsid w:val="28304227"/>
    <w:rsid w:val="285D08F3"/>
    <w:rsid w:val="28651D5A"/>
    <w:rsid w:val="28661C35"/>
    <w:rsid w:val="287700A8"/>
    <w:rsid w:val="288B1059"/>
    <w:rsid w:val="28942A08"/>
    <w:rsid w:val="289B3D96"/>
    <w:rsid w:val="28A71595"/>
    <w:rsid w:val="28AA3FD9"/>
    <w:rsid w:val="28B51443"/>
    <w:rsid w:val="28DC615D"/>
    <w:rsid w:val="28F25980"/>
    <w:rsid w:val="29183701"/>
    <w:rsid w:val="29234D61"/>
    <w:rsid w:val="292408DB"/>
    <w:rsid w:val="296C128F"/>
    <w:rsid w:val="2970538A"/>
    <w:rsid w:val="297468DC"/>
    <w:rsid w:val="297901DE"/>
    <w:rsid w:val="297B38E0"/>
    <w:rsid w:val="297F5466"/>
    <w:rsid w:val="299B505D"/>
    <w:rsid w:val="299C5322"/>
    <w:rsid w:val="299C6F1B"/>
    <w:rsid w:val="299F1868"/>
    <w:rsid w:val="29AE18A7"/>
    <w:rsid w:val="29D465AE"/>
    <w:rsid w:val="29D70AB7"/>
    <w:rsid w:val="29D8316A"/>
    <w:rsid w:val="29F6324E"/>
    <w:rsid w:val="29F75E32"/>
    <w:rsid w:val="2A0150EF"/>
    <w:rsid w:val="2A133E00"/>
    <w:rsid w:val="2A570191"/>
    <w:rsid w:val="2A77438F"/>
    <w:rsid w:val="2A841D10"/>
    <w:rsid w:val="2A8B1BE9"/>
    <w:rsid w:val="2A9211C9"/>
    <w:rsid w:val="2AAA773A"/>
    <w:rsid w:val="2AB75EDF"/>
    <w:rsid w:val="2AB76A68"/>
    <w:rsid w:val="2AC82E3D"/>
    <w:rsid w:val="2AE0336A"/>
    <w:rsid w:val="2B171B1A"/>
    <w:rsid w:val="2B364ACF"/>
    <w:rsid w:val="2B3A6011"/>
    <w:rsid w:val="2B4029D3"/>
    <w:rsid w:val="2B575539"/>
    <w:rsid w:val="2B90330F"/>
    <w:rsid w:val="2BC20957"/>
    <w:rsid w:val="2BCE6231"/>
    <w:rsid w:val="2BCF1785"/>
    <w:rsid w:val="2BD6464A"/>
    <w:rsid w:val="2C150BEA"/>
    <w:rsid w:val="2C2D1D71"/>
    <w:rsid w:val="2C496358"/>
    <w:rsid w:val="2C4D4CA2"/>
    <w:rsid w:val="2C526E62"/>
    <w:rsid w:val="2C6721E1"/>
    <w:rsid w:val="2C7E38F2"/>
    <w:rsid w:val="2C994A91"/>
    <w:rsid w:val="2CA40D8B"/>
    <w:rsid w:val="2CA45E23"/>
    <w:rsid w:val="2CD07D87"/>
    <w:rsid w:val="2CD535EF"/>
    <w:rsid w:val="2D1F4E67"/>
    <w:rsid w:val="2D452523"/>
    <w:rsid w:val="2D7059A5"/>
    <w:rsid w:val="2DA90D03"/>
    <w:rsid w:val="2DC007B4"/>
    <w:rsid w:val="2DF1269C"/>
    <w:rsid w:val="2DFE26D1"/>
    <w:rsid w:val="2E045F3A"/>
    <w:rsid w:val="2E1F5554"/>
    <w:rsid w:val="2E377D99"/>
    <w:rsid w:val="2E3A7B0F"/>
    <w:rsid w:val="2E3A7BAD"/>
    <w:rsid w:val="2E4D171D"/>
    <w:rsid w:val="2E756E38"/>
    <w:rsid w:val="2E8C7A38"/>
    <w:rsid w:val="2E8E614B"/>
    <w:rsid w:val="2EA74B17"/>
    <w:rsid w:val="2EC851B9"/>
    <w:rsid w:val="2EE24CE9"/>
    <w:rsid w:val="2EF412FB"/>
    <w:rsid w:val="2F1A178D"/>
    <w:rsid w:val="2F4B1ED6"/>
    <w:rsid w:val="2F6B19CD"/>
    <w:rsid w:val="2F6F0031"/>
    <w:rsid w:val="2F757C4D"/>
    <w:rsid w:val="2F7B222C"/>
    <w:rsid w:val="2FAD0853"/>
    <w:rsid w:val="2FBC45F2"/>
    <w:rsid w:val="2FCE2CA3"/>
    <w:rsid w:val="2FCE40E0"/>
    <w:rsid w:val="2FF63FA8"/>
    <w:rsid w:val="301F34FF"/>
    <w:rsid w:val="303411FF"/>
    <w:rsid w:val="303947E6"/>
    <w:rsid w:val="30461E31"/>
    <w:rsid w:val="30474804"/>
    <w:rsid w:val="304863A9"/>
    <w:rsid w:val="3049057C"/>
    <w:rsid w:val="304A079B"/>
    <w:rsid w:val="30556F21"/>
    <w:rsid w:val="305E3B04"/>
    <w:rsid w:val="306642E3"/>
    <w:rsid w:val="3087764B"/>
    <w:rsid w:val="309335A5"/>
    <w:rsid w:val="30945B60"/>
    <w:rsid w:val="309B5659"/>
    <w:rsid w:val="30B5421D"/>
    <w:rsid w:val="30D75B88"/>
    <w:rsid w:val="30DA1475"/>
    <w:rsid w:val="30DA5678"/>
    <w:rsid w:val="30E85B84"/>
    <w:rsid w:val="30F346B4"/>
    <w:rsid w:val="30FC114A"/>
    <w:rsid w:val="311D6658"/>
    <w:rsid w:val="31283ADD"/>
    <w:rsid w:val="313C1BB4"/>
    <w:rsid w:val="313C61FC"/>
    <w:rsid w:val="31490108"/>
    <w:rsid w:val="31566160"/>
    <w:rsid w:val="316311C9"/>
    <w:rsid w:val="318906F7"/>
    <w:rsid w:val="31903FC3"/>
    <w:rsid w:val="319E422D"/>
    <w:rsid w:val="31A3445A"/>
    <w:rsid w:val="31A733A7"/>
    <w:rsid w:val="31BE0AF5"/>
    <w:rsid w:val="31E06CBE"/>
    <w:rsid w:val="321076CF"/>
    <w:rsid w:val="32441E31"/>
    <w:rsid w:val="324F491A"/>
    <w:rsid w:val="32677589"/>
    <w:rsid w:val="3268280F"/>
    <w:rsid w:val="32911D66"/>
    <w:rsid w:val="3291620A"/>
    <w:rsid w:val="32AC6A32"/>
    <w:rsid w:val="32C50828"/>
    <w:rsid w:val="32CA7C94"/>
    <w:rsid w:val="32CC2D9E"/>
    <w:rsid w:val="32D367D9"/>
    <w:rsid w:val="32DB21CB"/>
    <w:rsid w:val="32FB0D84"/>
    <w:rsid w:val="331C3D26"/>
    <w:rsid w:val="331C7BE4"/>
    <w:rsid w:val="331D7A9E"/>
    <w:rsid w:val="332901F1"/>
    <w:rsid w:val="332D7CE1"/>
    <w:rsid w:val="334943EF"/>
    <w:rsid w:val="33680D19"/>
    <w:rsid w:val="33957634"/>
    <w:rsid w:val="33A577A3"/>
    <w:rsid w:val="33AE0FE1"/>
    <w:rsid w:val="33B06BDC"/>
    <w:rsid w:val="33CC6521"/>
    <w:rsid w:val="33FC6682"/>
    <w:rsid w:val="340A1B4B"/>
    <w:rsid w:val="340D35FA"/>
    <w:rsid w:val="340D3C52"/>
    <w:rsid w:val="3432419F"/>
    <w:rsid w:val="344A5327"/>
    <w:rsid w:val="348B6861"/>
    <w:rsid w:val="34BE3BE6"/>
    <w:rsid w:val="34C77CC1"/>
    <w:rsid w:val="34DB2264"/>
    <w:rsid w:val="34DF64B0"/>
    <w:rsid w:val="34E1702C"/>
    <w:rsid w:val="34F54A50"/>
    <w:rsid w:val="34F73837"/>
    <w:rsid w:val="34F76CF7"/>
    <w:rsid w:val="350027AC"/>
    <w:rsid w:val="35156C7E"/>
    <w:rsid w:val="351F7AFD"/>
    <w:rsid w:val="352D221A"/>
    <w:rsid w:val="3541380F"/>
    <w:rsid w:val="35607ADF"/>
    <w:rsid w:val="35610116"/>
    <w:rsid w:val="357A6974"/>
    <w:rsid w:val="357C3C70"/>
    <w:rsid w:val="35A804C7"/>
    <w:rsid w:val="35CD57AB"/>
    <w:rsid w:val="35EA388B"/>
    <w:rsid w:val="35EB67D0"/>
    <w:rsid w:val="35F745D6"/>
    <w:rsid w:val="360C3541"/>
    <w:rsid w:val="360C62D3"/>
    <w:rsid w:val="36484E32"/>
    <w:rsid w:val="3651018A"/>
    <w:rsid w:val="367061B7"/>
    <w:rsid w:val="367479D5"/>
    <w:rsid w:val="36794FEB"/>
    <w:rsid w:val="36932551"/>
    <w:rsid w:val="3695106C"/>
    <w:rsid w:val="36A04C6E"/>
    <w:rsid w:val="36A22534"/>
    <w:rsid w:val="36A7132A"/>
    <w:rsid w:val="36C554CC"/>
    <w:rsid w:val="36D16B63"/>
    <w:rsid w:val="36E11D83"/>
    <w:rsid w:val="36EB0E1B"/>
    <w:rsid w:val="37305FF2"/>
    <w:rsid w:val="37355E75"/>
    <w:rsid w:val="37832365"/>
    <w:rsid w:val="37EA43F2"/>
    <w:rsid w:val="38080D1C"/>
    <w:rsid w:val="380A3EBC"/>
    <w:rsid w:val="382D1C7B"/>
    <w:rsid w:val="382F62A9"/>
    <w:rsid w:val="38343179"/>
    <w:rsid w:val="384E75F4"/>
    <w:rsid w:val="38563836"/>
    <w:rsid w:val="385C5F52"/>
    <w:rsid w:val="385E2E31"/>
    <w:rsid w:val="386079B4"/>
    <w:rsid w:val="387540B3"/>
    <w:rsid w:val="38A04AB1"/>
    <w:rsid w:val="38A1398B"/>
    <w:rsid w:val="38B14F10"/>
    <w:rsid w:val="38B713AB"/>
    <w:rsid w:val="39006D7A"/>
    <w:rsid w:val="3922266C"/>
    <w:rsid w:val="395A19B3"/>
    <w:rsid w:val="396226AE"/>
    <w:rsid w:val="39941B98"/>
    <w:rsid w:val="39C12F31"/>
    <w:rsid w:val="3A034BAE"/>
    <w:rsid w:val="3A0E53FD"/>
    <w:rsid w:val="3A10210A"/>
    <w:rsid w:val="3A351B95"/>
    <w:rsid w:val="3A434B37"/>
    <w:rsid w:val="3A465B2C"/>
    <w:rsid w:val="3A654204"/>
    <w:rsid w:val="3A6F5083"/>
    <w:rsid w:val="3A895CC0"/>
    <w:rsid w:val="3AB5664A"/>
    <w:rsid w:val="3AB66C4F"/>
    <w:rsid w:val="3AFB06C4"/>
    <w:rsid w:val="3B0F0FB6"/>
    <w:rsid w:val="3B223EA3"/>
    <w:rsid w:val="3B2F65C0"/>
    <w:rsid w:val="3B385475"/>
    <w:rsid w:val="3B4926CE"/>
    <w:rsid w:val="3B5D22C5"/>
    <w:rsid w:val="3B693880"/>
    <w:rsid w:val="3B84690C"/>
    <w:rsid w:val="3B895A8C"/>
    <w:rsid w:val="3B8F5BA2"/>
    <w:rsid w:val="3B9A6A28"/>
    <w:rsid w:val="3BA23236"/>
    <w:rsid w:val="3BBA40DC"/>
    <w:rsid w:val="3BC4735F"/>
    <w:rsid w:val="3BC608D8"/>
    <w:rsid w:val="3BEF452B"/>
    <w:rsid w:val="3BF1014F"/>
    <w:rsid w:val="3C0B2B89"/>
    <w:rsid w:val="3C0D6655"/>
    <w:rsid w:val="3C1A7EA9"/>
    <w:rsid w:val="3C202232"/>
    <w:rsid w:val="3C224958"/>
    <w:rsid w:val="3C254F87"/>
    <w:rsid w:val="3C2D5E53"/>
    <w:rsid w:val="3C325184"/>
    <w:rsid w:val="3C3C4567"/>
    <w:rsid w:val="3C45267C"/>
    <w:rsid w:val="3C5A59E2"/>
    <w:rsid w:val="3CA36A8E"/>
    <w:rsid w:val="3CAB143F"/>
    <w:rsid w:val="3CED6733"/>
    <w:rsid w:val="3D106DE6"/>
    <w:rsid w:val="3D1F64DB"/>
    <w:rsid w:val="3D347EBE"/>
    <w:rsid w:val="3D4359D0"/>
    <w:rsid w:val="3D5F154E"/>
    <w:rsid w:val="3D68511B"/>
    <w:rsid w:val="3D9811BB"/>
    <w:rsid w:val="3DDF607B"/>
    <w:rsid w:val="3E1815AC"/>
    <w:rsid w:val="3E185EB9"/>
    <w:rsid w:val="3E4368FA"/>
    <w:rsid w:val="3E542441"/>
    <w:rsid w:val="3E682515"/>
    <w:rsid w:val="3E733B27"/>
    <w:rsid w:val="3E7A14AF"/>
    <w:rsid w:val="3EA132AC"/>
    <w:rsid w:val="3EB07A9E"/>
    <w:rsid w:val="3EE66096"/>
    <w:rsid w:val="3EFB77EE"/>
    <w:rsid w:val="3F116709"/>
    <w:rsid w:val="3F2E330C"/>
    <w:rsid w:val="3F6C2C66"/>
    <w:rsid w:val="3F7D3D9E"/>
    <w:rsid w:val="3F862308"/>
    <w:rsid w:val="3F9D1D4A"/>
    <w:rsid w:val="3FAC6431"/>
    <w:rsid w:val="3FAE21A9"/>
    <w:rsid w:val="3FAF1A7E"/>
    <w:rsid w:val="3FBD23EC"/>
    <w:rsid w:val="3FD55988"/>
    <w:rsid w:val="3FE96D7A"/>
    <w:rsid w:val="3FF81676"/>
    <w:rsid w:val="400C5122"/>
    <w:rsid w:val="40122037"/>
    <w:rsid w:val="402A60AC"/>
    <w:rsid w:val="40493C80"/>
    <w:rsid w:val="40642868"/>
    <w:rsid w:val="40816EA7"/>
    <w:rsid w:val="408F70EB"/>
    <w:rsid w:val="40981D04"/>
    <w:rsid w:val="40B14DD4"/>
    <w:rsid w:val="40B32D23"/>
    <w:rsid w:val="40DF437F"/>
    <w:rsid w:val="40E1774E"/>
    <w:rsid w:val="40F95E2F"/>
    <w:rsid w:val="411917F4"/>
    <w:rsid w:val="4134048C"/>
    <w:rsid w:val="414F176A"/>
    <w:rsid w:val="415E375B"/>
    <w:rsid w:val="4162324B"/>
    <w:rsid w:val="41662610"/>
    <w:rsid w:val="416B7C26"/>
    <w:rsid w:val="41807B75"/>
    <w:rsid w:val="418B3134"/>
    <w:rsid w:val="418C645A"/>
    <w:rsid w:val="41927331"/>
    <w:rsid w:val="4193340B"/>
    <w:rsid w:val="419B346B"/>
    <w:rsid w:val="41B034B4"/>
    <w:rsid w:val="41B11ADD"/>
    <w:rsid w:val="41D34363"/>
    <w:rsid w:val="41DD0B24"/>
    <w:rsid w:val="41E113A7"/>
    <w:rsid w:val="41E212D8"/>
    <w:rsid w:val="41E43961"/>
    <w:rsid w:val="41EF2310"/>
    <w:rsid w:val="42010CB6"/>
    <w:rsid w:val="42032919"/>
    <w:rsid w:val="420A743F"/>
    <w:rsid w:val="4253528A"/>
    <w:rsid w:val="42554B5E"/>
    <w:rsid w:val="42701998"/>
    <w:rsid w:val="4290105D"/>
    <w:rsid w:val="429D6505"/>
    <w:rsid w:val="42B44C7C"/>
    <w:rsid w:val="42C817D4"/>
    <w:rsid w:val="42DE28E8"/>
    <w:rsid w:val="42E47C90"/>
    <w:rsid w:val="42F04887"/>
    <w:rsid w:val="43120CA1"/>
    <w:rsid w:val="431517B4"/>
    <w:rsid w:val="43217136"/>
    <w:rsid w:val="43274B4D"/>
    <w:rsid w:val="434370AD"/>
    <w:rsid w:val="43482C3C"/>
    <w:rsid w:val="4349650B"/>
    <w:rsid w:val="435C4EC8"/>
    <w:rsid w:val="436B1094"/>
    <w:rsid w:val="436B74B9"/>
    <w:rsid w:val="43784FA8"/>
    <w:rsid w:val="4388655A"/>
    <w:rsid w:val="43A062AD"/>
    <w:rsid w:val="43AA712C"/>
    <w:rsid w:val="43AC2EA4"/>
    <w:rsid w:val="43B9736F"/>
    <w:rsid w:val="43C04259"/>
    <w:rsid w:val="43C129F2"/>
    <w:rsid w:val="43CE57D0"/>
    <w:rsid w:val="43DF0B28"/>
    <w:rsid w:val="43F039EF"/>
    <w:rsid w:val="43F06E95"/>
    <w:rsid w:val="4400531C"/>
    <w:rsid w:val="44206756"/>
    <w:rsid w:val="44297467"/>
    <w:rsid w:val="44331758"/>
    <w:rsid w:val="44337121"/>
    <w:rsid w:val="444430DC"/>
    <w:rsid w:val="446E1F07"/>
    <w:rsid w:val="44703ED1"/>
    <w:rsid w:val="44C83FBE"/>
    <w:rsid w:val="44CA15BE"/>
    <w:rsid w:val="44E421C9"/>
    <w:rsid w:val="44ED5522"/>
    <w:rsid w:val="44F967C2"/>
    <w:rsid w:val="45352A25"/>
    <w:rsid w:val="454743B4"/>
    <w:rsid w:val="456766EE"/>
    <w:rsid w:val="456832A5"/>
    <w:rsid w:val="456B4496"/>
    <w:rsid w:val="45715C8C"/>
    <w:rsid w:val="45873FB9"/>
    <w:rsid w:val="459C0CF6"/>
    <w:rsid w:val="45B2506E"/>
    <w:rsid w:val="45D71243"/>
    <w:rsid w:val="45E03E6B"/>
    <w:rsid w:val="45EC7588"/>
    <w:rsid w:val="46080139"/>
    <w:rsid w:val="460D7780"/>
    <w:rsid w:val="46223350"/>
    <w:rsid w:val="46456C98"/>
    <w:rsid w:val="467529A8"/>
    <w:rsid w:val="46765688"/>
    <w:rsid w:val="46910428"/>
    <w:rsid w:val="46997E9F"/>
    <w:rsid w:val="469D0882"/>
    <w:rsid w:val="46A56CC0"/>
    <w:rsid w:val="46D22C21"/>
    <w:rsid w:val="46F159DD"/>
    <w:rsid w:val="4714323A"/>
    <w:rsid w:val="4716689C"/>
    <w:rsid w:val="47434B02"/>
    <w:rsid w:val="475353E4"/>
    <w:rsid w:val="4753636A"/>
    <w:rsid w:val="47575ACF"/>
    <w:rsid w:val="478653C1"/>
    <w:rsid w:val="479779C7"/>
    <w:rsid w:val="47B55DC2"/>
    <w:rsid w:val="47BA34B0"/>
    <w:rsid w:val="47BD70E3"/>
    <w:rsid w:val="47C63CEC"/>
    <w:rsid w:val="47D77DC3"/>
    <w:rsid w:val="47F92430"/>
    <w:rsid w:val="480C5CBF"/>
    <w:rsid w:val="48190937"/>
    <w:rsid w:val="482E032B"/>
    <w:rsid w:val="482E7459"/>
    <w:rsid w:val="48357040"/>
    <w:rsid w:val="4843113A"/>
    <w:rsid w:val="484E4529"/>
    <w:rsid w:val="48505176"/>
    <w:rsid w:val="485635D0"/>
    <w:rsid w:val="48767B2D"/>
    <w:rsid w:val="48886C13"/>
    <w:rsid w:val="488E2B78"/>
    <w:rsid w:val="48A57EC2"/>
    <w:rsid w:val="48B60F3E"/>
    <w:rsid w:val="48B87FA9"/>
    <w:rsid w:val="48C04CFB"/>
    <w:rsid w:val="48E94252"/>
    <w:rsid w:val="48EB32BB"/>
    <w:rsid w:val="4921579A"/>
    <w:rsid w:val="494C41EC"/>
    <w:rsid w:val="494D07FF"/>
    <w:rsid w:val="4950607F"/>
    <w:rsid w:val="4953639B"/>
    <w:rsid w:val="49583AD3"/>
    <w:rsid w:val="49584F34"/>
    <w:rsid w:val="495C0A9C"/>
    <w:rsid w:val="496164DE"/>
    <w:rsid w:val="496F52F5"/>
    <w:rsid w:val="498B62DF"/>
    <w:rsid w:val="499112A0"/>
    <w:rsid w:val="49971DC7"/>
    <w:rsid w:val="49AF110F"/>
    <w:rsid w:val="49CF169A"/>
    <w:rsid w:val="49DF11B1"/>
    <w:rsid w:val="49F90EBA"/>
    <w:rsid w:val="4A0A53EF"/>
    <w:rsid w:val="4A2117CA"/>
    <w:rsid w:val="4A400F26"/>
    <w:rsid w:val="4A653DAC"/>
    <w:rsid w:val="4A69389D"/>
    <w:rsid w:val="4A745D9D"/>
    <w:rsid w:val="4A774264"/>
    <w:rsid w:val="4A903569"/>
    <w:rsid w:val="4AA03036"/>
    <w:rsid w:val="4AA541A9"/>
    <w:rsid w:val="4AE01685"/>
    <w:rsid w:val="4AF22FD6"/>
    <w:rsid w:val="4B102A00"/>
    <w:rsid w:val="4B1959DE"/>
    <w:rsid w:val="4B4A1A89"/>
    <w:rsid w:val="4B517E8D"/>
    <w:rsid w:val="4B5D2CD5"/>
    <w:rsid w:val="4B8B3770"/>
    <w:rsid w:val="4B8F6261"/>
    <w:rsid w:val="4B985ABC"/>
    <w:rsid w:val="4B9F6E4A"/>
    <w:rsid w:val="4BB02127"/>
    <w:rsid w:val="4BBA6B91"/>
    <w:rsid w:val="4BBB0BD6"/>
    <w:rsid w:val="4BD21BD6"/>
    <w:rsid w:val="4BD96800"/>
    <w:rsid w:val="4BDB2EAB"/>
    <w:rsid w:val="4BDC009E"/>
    <w:rsid w:val="4BE64A79"/>
    <w:rsid w:val="4BFF129C"/>
    <w:rsid w:val="4C0D0258"/>
    <w:rsid w:val="4C121D12"/>
    <w:rsid w:val="4C22541C"/>
    <w:rsid w:val="4C47748C"/>
    <w:rsid w:val="4C5306B0"/>
    <w:rsid w:val="4C7C718B"/>
    <w:rsid w:val="4C82133E"/>
    <w:rsid w:val="4CA74B4A"/>
    <w:rsid w:val="4CB61FA8"/>
    <w:rsid w:val="4CD4352E"/>
    <w:rsid w:val="4CFE5DCC"/>
    <w:rsid w:val="4D0E0101"/>
    <w:rsid w:val="4D15004A"/>
    <w:rsid w:val="4D1B65FF"/>
    <w:rsid w:val="4D4F1C0A"/>
    <w:rsid w:val="4D537EEC"/>
    <w:rsid w:val="4D570DD2"/>
    <w:rsid w:val="4D6F0E39"/>
    <w:rsid w:val="4D7473AF"/>
    <w:rsid w:val="4D9E2719"/>
    <w:rsid w:val="4DB46203"/>
    <w:rsid w:val="4DEF40B9"/>
    <w:rsid w:val="4DFB73BB"/>
    <w:rsid w:val="4E01203E"/>
    <w:rsid w:val="4E06597B"/>
    <w:rsid w:val="4E64729A"/>
    <w:rsid w:val="4E783C05"/>
    <w:rsid w:val="4E964623"/>
    <w:rsid w:val="4E9E5023"/>
    <w:rsid w:val="4EA03605"/>
    <w:rsid w:val="4EBD280E"/>
    <w:rsid w:val="4EC8490A"/>
    <w:rsid w:val="4ECB0851"/>
    <w:rsid w:val="4ED45EDF"/>
    <w:rsid w:val="4EE871CB"/>
    <w:rsid w:val="4F0A4F22"/>
    <w:rsid w:val="4F1836D9"/>
    <w:rsid w:val="4F190B61"/>
    <w:rsid w:val="4F1E5158"/>
    <w:rsid w:val="4F2342CC"/>
    <w:rsid w:val="4F4953A8"/>
    <w:rsid w:val="4F4A35FA"/>
    <w:rsid w:val="4F4B66F2"/>
    <w:rsid w:val="4F4C1097"/>
    <w:rsid w:val="4F4F47F2"/>
    <w:rsid w:val="4F525FCE"/>
    <w:rsid w:val="4F6E4B5C"/>
    <w:rsid w:val="4F701229"/>
    <w:rsid w:val="4F7A3040"/>
    <w:rsid w:val="4F7A3CCF"/>
    <w:rsid w:val="4F7B0E4F"/>
    <w:rsid w:val="4F7E0512"/>
    <w:rsid w:val="4F7F651E"/>
    <w:rsid w:val="4F83216A"/>
    <w:rsid w:val="4F8F4C9C"/>
    <w:rsid w:val="4FA9337C"/>
    <w:rsid w:val="4FB362C7"/>
    <w:rsid w:val="4FD02CB2"/>
    <w:rsid w:val="4FF75BA1"/>
    <w:rsid w:val="4FF97471"/>
    <w:rsid w:val="4FFD1F52"/>
    <w:rsid w:val="50037037"/>
    <w:rsid w:val="501A1DAA"/>
    <w:rsid w:val="5038161B"/>
    <w:rsid w:val="5069446B"/>
    <w:rsid w:val="50753B17"/>
    <w:rsid w:val="50774708"/>
    <w:rsid w:val="507F4289"/>
    <w:rsid w:val="508B323E"/>
    <w:rsid w:val="509727E6"/>
    <w:rsid w:val="50A13664"/>
    <w:rsid w:val="50D42338"/>
    <w:rsid w:val="50E05F3B"/>
    <w:rsid w:val="5119769F"/>
    <w:rsid w:val="511B6F73"/>
    <w:rsid w:val="511D718F"/>
    <w:rsid w:val="512B716F"/>
    <w:rsid w:val="514318D7"/>
    <w:rsid w:val="51450494"/>
    <w:rsid w:val="51656B7E"/>
    <w:rsid w:val="5187285A"/>
    <w:rsid w:val="51890380"/>
    <w:rsid w:val="518B5CE1"/>
    <w:rsid w:val="51A451BA"/>
    <w:rsid w:val="51B37CDF"/>
    <w:rsid w:val="51BC3DC0"/>
    <w:rsid w:val="51CC4711"/>
    <w:rsid w:val="51D86272"/>
    <w:rsid w:val="51E3391E"/>
    <w:rsid w:val="51EE0B2B"/>
    <w:rsid w:val="51F07A9F"/>
    <w:rsid w:val="521219F6"/>
    <w:rsid w:val="5222272C"/>
    <w:rsid w:val="522A197D"/>
    <w:rsid w:val="52365671"/>
    <w:rsid w:val="52390780"/>
    <w:rsid w:val="5262435B"/>
    <w:rsid w:val="5266048A"/>
    <w:rsid w:val="528C45CC"/>
    <w:rsid w:val="52A21D53"/>
    <w:rsid w:val="52B0193D"/>
    <w:rsid w:val="52C03F18"/>
    <w:rsid w:val="52D70998"/>
    <w:rsid w:val="52E21E39"/>
    <w:rsid w:val="52EA5FF8"/>
    <w:rsid w:val="52EC046B"/>
    <w:rsid w:val="53073C53"/>
    <w:rsid w:val="531719BC"/>
    <w:rsid w:val="531B14AC"/>
    <w:rsid w:val="53236DB5"/>
    <w:rsid w:val="53346A1D"/>
    <w:rsid w:val="533B7DA0"/>
    <w:rsid w:val="53605111"/>
    <w:rsid w:val="536A56D2"/>
    <w:rsid w:val="536F5D5C"/>
    <w:rsid w:val="5382461A"/>
    <w:rsid w:val="53984020"/>
    <w:rsid w:val="539D3210"/>
    <w:rsid w:val="53A5521A"/>
    <w:rsid w:val="53BD6A07"/>
    <w:rsid w:val="53EF5388"/>
    <w:rsid w:val="5402441A"/>
    <w:rsid w:val="5427661A"/>
    <w:rsid w:val="5429409D"/>
    <w:rsid w:val="544113E6"/>
    <w:rsid w:val="544B7822"/>
    <w:rsid w:val="54532EC8"/>
    <w:rsid w:val="54547F90"/>
    <w:rsid w:val="546C75CB"/>
    <w:rsid w:val="549261B8"/>
    <w:rsid w:val="54A37966"/>
    <w:rsid w:val="54E577FA"/>
    <w:rsid w:val="54F834E2"/>
    <w:rsid w:val="55020B76"/>
    <w:rsid w:val="550A5C7C"/>
    <w:rsid w:val="55375DD1"/>
    <w:rsid w:val="553A3AD9"/>
    <w:rsid w:val="55404E70"/>
    <w:rsid w:val="55442D10"/>
    <w:rsid w:val="556F1F83"/>
    <w:rsid w:val="55A734CB"/>
    <w:rsid w:val="55AA6172"/>
    <w:rsid w:val="55C67691"/>
    <w:rsid w:val="55E02539"/>
    <w:rsid w:val="55E276DA"/>
    <w:rsid w:val="55F74CC6"/>
    <w:rsid w:val="56294CA7"/>
    <w:rsid w:val="562C4789"/>
    <w:rsid w:val="563F54B2"/>
    <w:rsid w:val="56493019"/>
    <w:rsid w:val="564C1E6A"/>
    <w:rsid w:val="565803B4"/>
    <w:rsid w:val="566E5368"/>
    <w:rsid w:val="56717635"/>
    <w:rsid w:val="569B7D3A"/>
    <w:rsid w:val="56C237FA"/>
    <w:rsid w:val="56E86B53"/>
    <w:rsid w:val="56E90D97"/>
    <w:rsid w:val="5721105B"/>
    <w:rsid w:val="5731087A"/>
    <w:rsid w:val="574F5BC8"/>
    <w:rsid w:val="57601B83"/>
    <w:rsid w:val="576D4F38"/>
    <w:rsid w:val="577D0987"/>
    <w:rsid w:val="57863E55"/>
    <w:rsid w:val="5798756F"/>
    <w:rsid w:val="579920BA"/>
    <w:rsid w:val="579D2B94"/>
    <w:rsid w:val="57A12D0F"/>
    <w:rsid w:val="57BD2DBE"/>
    <w:rsid w:val="57BD79EE"/>
    <w:rsid w:val="57D81264"/>
    <w:rsid w:val="57DE1EEB"/>
    <w:rsid w:val="57F239CD"/>
    <w:rsid w:val="580B4A27"/>
    <w:rsid w:val="582F68FF"/>
    <w:rsid w:val="583C35E4"/>
    <w:rsid w:val="58737694"/>
    <w:rsid w:val="58830CAF"/>
    <w:rsid w:val="5886561A"/>
    <w:rsid w:val="58896EB8"/>
    <w:rsid w:val="588E4FF6"/>
    <w:rsid w:val="58972E47"/>
    <w:rsid w:val="58D225F1"/>
    <w:rsid w:val="58E16365"/>
    <w:rsid w:val="590927AA"/>
    <w:rsid w:val="59134814"/>
    <w:rsid w:val="592014A1"/>
    <w:rsid w:val="59361205"/>
    <w:rsid w:val="59490573"/>
    <w:rsid w:val="595A739C"/>
    <w:rsid w:val="59617EEA"/>
    <w:rsid w:val="597247E0"/>
    <w:rsid w:val="59736FAA"/>
    <w:rsid w:val="597E3F42"/>
    <w:rsid w:val="597F193E"/>
    <w:rsid w:val="598B6C60"/>
    <w:rsid w:val="59A06D56"/>
    <w:rsid w:val="59AE7089"/>
    <w:rsid w:val="59EE791A"/>
    <w:rsid w:val="59EF5B1B"/>
    <w:rsid w:val="59F51775"/>
    <w:rsid w:val="5A1D3D19"/>
    <w:rsid w:val="5A2C21F1"/>
    <w:rsid w:val="5A4A7B4B"/>
    <w:rsid w:val="5A4C2FD0"/>
    <w:rsid w:val="5A4E03B9"/>
    <w:rsid w:val="5A567682"/>
    <w:rsid w:val="5A6C083F"/>
    <w:rsid w:val="5A9C5DB6"/>
    <w:rsid w:val="5AA6485C"/>
    <w:rsid w:val="5AA768F0"/>
    <w:rsid w:val="5AB4744E"/>
    <w:rsid w:val="5ABB6DBE"/>
    <w:rsid w:val="5ADA1C4D"/>
    <w:rsid w:val="5AEB58A3"/>
    <w:rsid w:val="5AEC4E7A"/>
    <w:rsid w:val="5AF41453"/>
    <w:rsid w:val="5B0755FC"/>
    <w:rsid w:val="5B1637D0"/>
    <w:rsid w:val="5B172EA1"/>
    <w:rsid w:val="5B1D1B6B"/>
    <w:rsid w:val="5B2A2098"/>
    <w:rsid w:val="5B362CE8"/>
    <w:rsid w:val="5B37709F"/>
    <w:rsid w:val="5B3A6B8F"/>
    <w:rsid w:val="5B3E7151"/>
    <w:rsid w:val="5B47755D"/>
    <w:rsid w:val="5B590DC3"/>
    <w:rsid w:val="5B5D6385"/>
    <w:rsid w:val="5B6643C2"/>
    <w:rsid w:val="5B697EEF"/>
    <w:rsid w:val="5BAC41E1"/>
    <w:rsid w:val="5BBC1DB1"/>
    <w:rsid w:val="5BCF1086"/>
    <w:rsid w:val="5BD05B5E"/>
    <w:rsid w:val="5BD54554"/>
    <w:rsid w:val="5BE81608"/>
    <w:rsid w:val="5BE86A37"/>
    <w:rsid w:val="5C07081F"/>
    <w:rsid w:val="5C0C1E0B"/>
    <w:rsid w:val="5C164F06"/>
    <w:rsid w:val="5C4D05EC"/>
    <w:rsid w:val="5C4D79EA"/>
    <w:rsid w:val="5C7150C0"/>
    <w:rsid w:val="5C763CB9"/>
    <w:rsid w:val="5C7E485A"/>
    <w:rsid w:val="5C8400C2"/>
    <w:rsid w:val="5CB14C2F"/>
    <w:rsid w:val="5CC74453"/>
    <w:rsid w:val="5CCB1AB4"/>
    <w:rsid w:val="5CD050B5"/>
    <w:rsid w:val="5CD145DA"/>
    <w:rsid w:val="5CE43D7E"/>
    <w:rsid w:val="5CE60D7D"/>
    <w:rsid w:val="5CF70A79"/>
    <w:rsid w:val="5D1B2797"/>
    <w:rsid w:val="5D2D2AF2"/>
    <w:rsid w:val="5D3467D9"/>
    <w:rsid w:val="5D4D6706"/>
    <w:rsid w:val="5D752AB7"/>
    <w:rsid w:val="5D83481E"/>
    <w:rsid w:val="5D8F2E94"/>
    <w:rsid w:val="5D9654FD"/>
    <w:rsid w:val="5DCE3B07"/>
    <w:rsid w:val="5DE132F2"/>
    <w:rsid w:val="5DEB2460"/>
    <w:rsid w:val="5E0A7F37"/>
    <w:rsid w:val="5E1B4400"/>
    <w:rsid w:val="5E2C33F7"/>
    <w:rsid w:val="5E3A1BB3"/>
    <w:rsid w:val="5E3E24F3"/>
    <w:rsid w:val="5E44279C"/>
    <w:rsid w:val="5E5B3B59"/>
    <w:rsid w:val="5E622841"/>
    <w:rsid w:val="5E745606"/>
    <w:rsid w:val="5E8F582E"/>
    <w:rsid w:val="5E922062"/>
    <w:rsid w:val="5EB033F0"/>
    <w:rsid w:val="5EB629D1"/>
    <w:rsid w:val="5EC53E5C"/>
    <w:rsid w:val="5ED164FF"/>
    <w:rsid w:val="5ED20D50"/>
    <w:rsid w:val="5EE30849"/>
    <w:rsid w:val="5EEF4ADB"/>
    <w:rsid w:val="5F053B9F"/>
    <w:rsid w:val="5F242059"/>
    <w:rsid w:val="5F2D23D3"/>
    <w:rsid w:val="5F592854"/>
    <w:rsid w:val="5F6845F0"/>
    <w:rsid w:val="5F6F6215"/>
    <w:rsid w:val="5F70492E"/>
    <w:rsid w:val="5F73656F"/>
    <w:rsid w:val="5F965A1E"/>
    <w:rsid w:val="5F9920D6"/>
    <w:rsid w:val="5FA171DD"/>
    <w:rsid w:val="5FA6034F"/>
    <w:rsid w:val="5FB308F0"/>
    <w:rsid w:val="5FC15D80"/>
    <w:rsid w:val="5FE8720C"/>
    <w:rsid w:val="5FEA2932"/>
    <w:rsid w:val="600532C8"/>
    <w:rsid w:val="60340051"/>
    <w:rsid w:val="603504D6"/>
    <w:rsid w:val="60427C5D"/>
    <w:rsid w:val="60502867"/>
    <w:rsid w:val="60536729"/>
    <w:rsid w:val="60583D56"/>
    <w:rsid w:val="605D3104"/>
    <w:rsid w:val="606C5EFB"/>
    <w:rsid w:val="607466A0"/>
    <w:rsid w:val="60811186"/>
    <w:rsid w:val="608E59B3"/>
    <w:rsid w:val="60956D42"/>
    <w:rsid w:val="60B151FE"/>
    <w:rsid w:val="60BB7E2A"/>
    <w:rsid w:val="60DA7E9E"/>
    <w:rsid w:val="60FE2EC5"/>
    <w:rsid w:val="61092146"/>
    <w:rsid w:val="6137103F"/>
    <w:rsid w:val="617A5F38"/>
    <w:rsid w:val="617D4D88"/>
    <w:rsid w:val="61A2012B"/>
    <w:rsid w:val="61A22D98"/>
    <w:rsid w:val="61A66B65"/>
    <w:rsid w:val="61B2122D"/>
    <w:rsid w:val="61E17D65"/>
    <w:rsid w:val="61EB288B"/>
    <w:rsid w:val="61FB0E26"/>
    <w:rsid w:val="620F6680"/>
    <w:rsid w:val="621D6C97"/>
    <w:rsid w:val="621E78AA"/>
    <w:rsid w:val="62262577"/>
    <w:rsid w:val="624B5592"/>
    <w:rsid w:val="626A1B08"/>
    <w:rsid w:val="6282070D"/>
    <w:rsid w:val="628F3BB0"/>
    <w:rsid w:val="62A01198"/>
    <w:rsid w:val="62B3036A"/>
    <w:rsid w:val="62BC7E8A"/>
    <w:rsid w:val="62EF534B"/>
    <w:rsid w:val="62F92E8C"/>
    <w:rsid w:val="630261E5"/>
    <w:rsid w:val="63133F4E"/>
    <w:rsid w:val="63147CC6"/>
    <w:rsid w:val="63187438"/>
    <w:rsid w:val="631B2E02"/>
    <w:rsid w:val="63263B05"/>
    <w:rsid w:val="632E5E62"/>
    <w:rsid w:val="633839B4"/>
    <w:rsid w:val="63402869"/>
    <w:rsid w:val="63423274"/>
    <w:rsid w:val="6344372A"/>
    <w:rsid w:val="634E139F"/>
    <w:rsid w:val="63592427"/>
    <w:rsid w:val="639A75B5"/>
    <w:rsid w:val="63B868A3"/>
    <w:rsid w:val="63B946A5"/>
    <w:rsid w:val="63C4349A"/>
    <w:rsid w:val="63FF0976"/>
    <w:rsid w:val="64310A72"/>
    <w:rsid w:val="645167D0"/>
    <w:rsid w:val="64622CBB"/>
    <w:rsid w:val="646627A3"/>
    <w:rsid w:val="646870C7"/>
    <w:rsid w:val="647777FF"/>
    <w:rsid w:val="6481330C"/>
    <w:rsid w:val="648869AC"/>
    <w:rsid w:val="648C045C"/>
    <w:rsid w:val="64992B79"/>
    <w:rsid w:val="64B124C0"/>
    <w:rsid w:val="64C33752"/>
    <w:rsid w:val="64C96168"/>
    <w:rsid w:val="64CF7271"/>
    <w:rsid w:val="64EF4547"/>
    <w:rsid w:val="64F678DB"/>
    <w:rsid w:val="65024529"/>
    <w:rsid w:val="650751C3"/>
    <w:rsid w:val="652A68B3"/>
    <w:rsid w:val="6531196D"/>
    <w:rsid w:val="653D52B2"/>
    <w:rsid w:val="65420EA8"/>
    <w:rsid w:val="65476131"/>
    <w:rsid w:val="654E3963"/>
    <w:rsid w:val="655D5279"/>
    <w:rsid w:val="655D5954"/>
    <w:rsid w:val="656B2F3D"/>
    <w:rsid w:val="656E5DB3"/>
    <w:rsid w:val="658650E9"/>
    <w:rsid w:val="658A4348"/>
    <w:rsid w:val="658B79A7"/>
    <w:rsid w:val="65A45331"/>
    <w:rsid w:val="65EA774C"/>
    <w:rsid w:val="663654EB"/>
    <w:rsid w:val="66430FEE"/>
    <w:rsid w:val="6644245E"/>
    <w:rsid w:val="665552C7"/>
    <w:rsid w:val="666A657B"/>
    <w:rsid w:val="667C3755"/>
    <w:rsid w:val="667D0AE2"/>
    <w:rsid w:val="667F08DD"/>
    <w:rsid w:val="66805D9E"/>
    <w:rsid w:val="668F5FE1"/>
    <w:rsid w:val="66A443FC"/>
    <w:rsid w:val="66BE33EF"/>
    <w:rsid w:val="66CB68F0"/>
    <w:rsid w:val="66D71736"/>
    <w:rsid w:val="66E225B5"/>
    <w:rsid w:val="670342D9"/>
    <w:rsid w:val="6709006B"/>
    <w:rsid w:val="670A63AF"/>
    <w:rsid w:val="67126017"/>
    <w:rsid w:val="671A2875"/>
    <w:rsid w:val="673152EA"/>
    <w:rsid w:val="674928DA"/>
    <w:rsid w:val="677D23DB"/>
    <w:rsid w:val="678371C8"/>
    <w:rsid w:val="67A23AF2"/>
    <w:rsid w:val="67A535E2"/>
    <w:rsid w:val="67DF4D46"/>
    <w:rsid w:val="67F307F2"/>
    <w:rsid w:val="67FC3B0F"/>
    <w:rsid w:val="67FC76A6"/>
    <w:rsid w:val="682632C7"/>
    <w:rsid w:val="68294213"/>
    <w:rsid w:val="68324B8C"/>
    <w:rsid w:val="683C0626"/>
    <w:rsid w:val="68633281"/>
    <w:rsid w:val="686F7842"/>
    <w:rsid w:val="686F7E78"/>
    <w:rsid w:val="687436E1"/>
    <w:rsid w:val="687C724F"/>
    <w:rsid w:val="68833924"/>
    <w:rsid w:val="689F75DD"/>
    <w:rsid w:val="68AD09A1"/>
    <w:rsid w:val="68C15847"/>
    <w:rsid w:val="68DE4FFE"/>
    <w:rsid w:val="69026556"/>
    <w:rsid w:val="69083E29"/>
    <w:rsid w:val="6923226A"/>
    <w:rsid w:val="692642F2"/>
    <w:rsid w:val="696770FF"/>
    <w:rsid w:val="697A2F79"/>
    <w:rsid w:val="69A2602B"/>
    <w:rsid w:val="69CA10DE"/>
    <w:rsid w:val="69CC6D31"/>
    <w:rsid w:val="69E70FC4"/>
    <w:rsid w:val="69F543AD"/>
    <w:rsid w:val="69F8128F"/>
    <w:rsid w:val="69F8234A"/>
    <w:rsid w:val="69FD14B4"/>
    <w:rsid w:val="69FD282D"/>
    <w:rsid w:val="6A0171F6"/>
    <w:rsid w:val="6A0D5B9B"/>
    <w:rsid w:val="6A3B5729"/>
    <w:rsid w:val="6A6136E2"/>
    <w:rsid w:val="6A80346D"/>
    <w:rsid w:val="6AA81420"/>
    <w:rsid w:val="6AC41FD2"/>
    <w:rsid w:val="6AC91176"/>
    <w:rsid w:val="6ACB406A"/>
    <w:rsid w:val="6ADE3AEC"/>
    <w:rsid w:val="6AE82164"/>
    <w:rsid w:val="6AF44665"/>
    <w:rsid w:val="6B204A1A"/>
    <w:rsid w:val="6B376C47"/>
    <w:rsid w:val="6B4B23F5"/>
    <w:rsid w:val="6B4E1EA6"/>
    <w:rsid w:val="6BA804F1"/>
    <w:rsid w:val="6BBF5D79"/>
    <w:rsid w:val="6BD65EC7"/>
    <w:rsid w:val="6BD85DF2"/>
    <w:rsid w:val="6BE0108D"/>
    <w:rsid w:val="6BE7241B"/>
    <w:rsid w:val="6BFA214F"/>
    <w:rsid w:val="6C101972"/>
    <w:rsid w:val="6C150D37"/>
    <w:rsid w:val="6C1F5F4A"/>
    <w:rsid w:val="6C37475B"/>
    <w:rsid w:val="6C4C227F"/>
    <w:rsid w:val="6C6222DC"/>
    <w:rsid w:val="6C904861"/>
    <w:rsid w:val="6C975BF0"/>
    <w:rsid w:val="6CAD090C"/>
    <w:rsid w:val="6CEE4D5A"/>
    <w:rsid w:val="6D1D5B3B"/>
    <w:rsid w:val="6D1F7993"/>
    <w:rsid w:val="6D21421A"/>
    <w:rsid w:val="6D413DC0"/>
    <w:rsid w:val="6D5A433A"/>
    <w:rsid w:val="6D5B09CB"/>
    <w:rsid w:val="6DAD1516"/>
    <w:rsid w:val="6DB92513"/>
    <w:rsid w:val="6DBC151C"/>
    <w:rsid w:val="6DC14DB9"/>
    <w:rsid w:val="6DDA2DE3"/>
    <w:rsid w:val="6DEB0BE0"/>
    <w:rsid w:val="6DF606F4"/>
    <w:rsid w:val="6E4B2E0A"/>
    <w:rsid w:val="6E5D0773"/>
    <w:rsid w:val="6E732949"/>
    <w:rsid w:val="6E985C4F"/>
    <w:rsid w:val="6EA6501C"/>
    <w:rsid w:val="6EB365E5"/>
    <w:rsid w:val="6EBD1212"/>
    <w:rsid w:val="6EC407F2"/>
    <w:rsid w:val="6EE90986"/>
    <w:rsid w:val="6EED5F9B"/>
    <w:rsid w:val="6F1079B3"/>
    <w:rsid w:val="6F14725C"/>
    <w:rsid w:val="6F4420D9"/>
    <w:rsid w:val="6F5C77A1"/>
    <w:rsid w:val="6F5F09D1"/>
    <w:rsid w:val="6F657F39"/>
    <w:rsid w:val="6F7B5355"/>
    <w:rsid w:val="6F975F07"/>
    <w:rsid w:val="6FD864AA"/>
    <w:rsid w:val="6FE23626"/>
    <w:rsid w:val="6FE733CE"/>
    <w:rsid w:val="6FEB6F07"/>
    <w:rsid w:val="6FED7240"/>
    <w:rsid w:val="700F0193"/>
    <w:rsid w:val="70190E74"/>
    <w:rsid w:val="70326C51"/>
    <w:rsid w:val="70483BF2"/>
    <w:rsid w:val="705F6A24"/>
    <w:rsid w:val="70654FF1"/>
    <w:rsid w:val="706B361B"/>
    <w:rsid w:val="706E310B"/>
    <w:rsid w:val="70761FC0"/>
    <w:rsid w:val="707A385E"/>
    <w:rsid w:val="7084521C"/>
    <w:rsid w:val="708C576B"/>
    <w:rsid w:val="7090417B"/>
    <w:rsid w:val="709F1517"/>
    <w:rsid w:val="70BF3967"/>
    <w:rsid w:val="70CE1F10"/>
    <w:rsid w:val="70DF5255"/>
    <w:rsid w:val="70F40F7B"/>
    <w:rsid w:val="710E35EB"/>
    <w:rsid w:val="71175551"/>
    <w:rsid w:val="712838E6"/>
    <w:rsid w:val="71415678"/>
    <w:rsid w:val="71431EA2"/>
    <w:rsid w:val="716B13F9"/>
    <w:rsid w:val="716F668E"/>
    <w:rsid w:val="717F0D55"/>
    <w:rsid w:val="719336F9"/>
    <w:rsid w:val="71995F66"/>
    <w:rsid w:val="719B5D7C"/>
    <w:rsid w:val="71A010A2"/>
    <w:rsid w:val="71B132B0"/>
    <w:rsid w:val="71D05043"/>
    <w:rsid w:val="71EA5EF0"/>
    <w:rsid w:val="71EF0A90"/>
    <w:rsid w:val="71F675E2"/>
    <w:rsid w:val="71FB6A68"/>
    <w:rsid w:val="72023B0B"/>
    <w:rsid w:val="720C01D8"/>
    <w:rsid w:val="72427338"/>
    <w:rsid w:val="724B5CD4"/>
    <w:rsid w:val="72505D04"/>
    <w:rsid w:val="72514A93"/>
    <w:rsid w:val="72616199"/>
    <w:rsid w:val="72693B8A"/>
    <w:rsid w:val="7271666B"/>
    <w:rsid w:val="727B3360"/>
    <w:rsid w:val="728C1627"/>
    <w:rsid w:val="72901CD2"/>
    <w:rsid w:val="72C214EC"/>
    <w:rsid w:val="72D251A7"/>
    <w:rsid w:val="733046A8"/>
    <w:rsid w:val="733E0DE9"/>
    <w:rsid w:val="73522870"/>
    <w:rsid w:val="73593CC9"/>
    <w:rsid w:val="735F2B2C"/>
    <w:rsid w:val="73886292"/>
    <w:rsid w:val="739E7864"/>
    <w:rsid w:val="73A5181B"/>
    <w:rsid w:val="73B250BD"/>
    <w:rsid w:val="73B644F4"/>
    <w:rsid w:val="73CB00D3"/>
    <w:rsid w:val="73CB1AEB"/>
    <w:rsid w:val="73CC268A"/>
    <w:rsid w:val="73DC65DE"/>
    <w:rsid w:val="73E01C2A"/>
    <w:rsid w:val="73E7745D"/>
    <w:rsid w:val="74185868"/>
    <w:rsid w:val="743447F0"/>
    <w:rsid w:val="743E1047"/>
    <w:rsid w:val="74412E73"/>
    <w:rsid w:val="74513CA5"/>
    <w:rsid w:val="74744A6F"/>
    <w:rsid w:val="74985BF1"/>
    <w:rsid w:val="749B3DA3"/>
    <w:rsid w:val="74C13EF1"/>
    <w:rsid w:val="74C40BE9"/>
    <w:rsid w:val="74CF4C65"/>
    <w:rsid w:val="74D1450F"/>
    <w:rsid w:val="74E474F8"/>
    <w:rsid w:val="74E97204"/>
    <w:rsid w:val="74F14535"/>
    <w:rsid w:val="75157FF9"/>
    <w:rsid w:val="7524284B"/>
    <w:rsid w:val="75375999"/>
    <w:rsid w:val="753A180E"/>
    <w:rsid w:val="754B1461"/>
    <w:rsid w:val="755A5A0C"/>
    <w:rsid w:val="756F0BDB"/>
    <w:rsid w:val="75744E9B"/>
    <w:rsid w:val="758B206A"/>
    <w:rsid w:val="758D4034"/>
    <w:rsid w:val="759417CC"/>
    <w:rsid w:val="759E7FEF"/>
    <w:rsid w:val="75B056DA"/>
    <w:rsid w:val="75B3511C"/>
    <w:rsid w:val="75CA1ADA"/>
    <w:rsid w:val="75CD1995"/>
    <w:rsid w:val="75D457BF"/>
    <w:rsid w:val="75DA08FB"/>
    <w:rsid w:val="75EF7FF3"/>
    <w:rsid w:val="75F17B8E"/>
    <w:rsid w:val="76132D7E"/>
    <w:rsid w:val="762B7156"/>
    <w:rsid w:val="762D1373"/>
    <w:rsid w:val="76402E54"/>
    <w:rsid w:val="766A1CAC"/>
    <w:rsid w:val="767936CC"/>
    <w:rsid w:val="7693567A"/>
    <w:rsid w:val="76A74BA2"/>
    <w:rsid w:val="76AE24B4"/>
    <w:rsid w:val="76D46422"/>
    <w:rsid w:val="76DF5654"/>
    <w:rsid w:val="76E5462F"/>
    <w:rsid w:val="76EF6628"/>
    <w:rsid w:val="76F428ED"/>
    <w:rsid w:val="76FA29F3"/>
    <w:rsid w:val="771B2074"/>
    <w:rsid w:val="773E665D"/>
    <w:rsid w:val="775070C7"/>
    <w:rsid w:val="7758130C"/>
    <w:rsid w:val="775F1241"/>
    <w:rsid w:val="77620687"/>
    <w:rsid w:val="7772528F"/>
    <w:rsid w:val="77B04009"/>
    <w:rsid w:val="77D3069E"/>
    <w:rsid w:val="77E65C7D"/>
    <w:rsid w:val="77EA17B7"/>
    <w:rsid w:val="77EC39D3"/>
    <w:rsid w:val="78091D47"/>
    <w:rsid w:val="780D4FB8"/>
    <w:rsid w:val="78216CB5"/>
    <w:rsid w:val="78342C8D"/>
    <w:rsid w:val="784F27C1"/>
    <w:rsid w:val="78526E6F"/>
    <w:rsid w:val="78686692"/>
    <w:rsid w:val="7880578A"/>
    <w:rsid w:val="78880AE2"/>
    <w:rsid w:val="78972AD3"/>
    <w:rsid w:val="78A23952"/>
    <w:rsid w:val="78AC657F"/>
    <w:rsid w:val="78C80EDF"/>
    <w:rsid w:val="78C8400D"/>
    <w:rsid w:val="78CF796C"/>
    <w:rsid w:val="78D635FC"/>
    <w:rsid w:val="78E17CFE"/>
    <w:rsid w:val="78FC3087"/>
    <w:rsid w:val="78FD327E"/>
    <w:rsid w:val="79022643"/>
    <w:rsid w:val="79366790"/>
    <w:rsid w:val="79556C16"/>
    <w:rsid w:val="796C5667"/>
    <w:rsid w:val="79733540"/>
    <w:rsid w:val="797846B3"/>
    <w:rsid w:val="79A02EB7"/>
    <w:rsid w:val="79B0209F"/>
    <w:rsid w:val="79E354B7"/>
    <w:rsid w:val="79EB30D7"/>
    <w:rsid w:val="7A28274E"/>
    <w:rsid w:val="7A2C0B6E"/>
    <w:rsid w:val="7A3679FA"/>
    <w:rsid w:val="7A37456E"/>
    <w:rsid w:val="7A461715"/>
    <w:rsid w:val="7A505823"/>
    <w:rsid w:val="7A65732D"/>
    <w:rsid w:val="7A796935"/>
    <w:rsid w:val="7A9D6F19"/>
    <w:rsid w:val="7A9F0F62"/>
    <w:rsid w:val="7AB45BBF"/>
    <w:rsid w:val="7AB94F83"/>
    <w:rsid w:val="7B0A1C83"/>
    <w:rsid w:val="7B157B32"/>
    <w:rsid w:val="7B332F87"/>
    <w:rsid w:val="7B4A207F"/>
    <w:rsid w:val="7B6773DA"/>
    <w:rsid w:val="7B6C6499"/>
    <w:rsid w:val="7B6F1AE6"/>
    <w:rsid w:val="7B8437E3"/>
    <w:rsid w:val="7B8868A5"/>
    <w:rsid w:val="7B8B6B85"/>
    <w:rsid w:val="7BA17362"/>
    <w:rsid w:val="7BC37209"/>
    <w:rsid w:val="7BC71559"/>
    <w:rsid w:val="7BC95CC6"/>
    <w:rsid w:val="7BC962CD"/>
    <w:rsid w:val="7BD5403F"/>
    <w:rsid w:val="7BD9328D"/>
    <w:rsid w:val="7BE14791"/>
    <w:rsid w:val="7C043BA6"/>
    <w:rsid w:val="7C093CE8"/>
    <w:rsid w:val="7C15268D"/>
    <w:rsid w:val="7C1C080B"/>
    <w:rsid w:val="7C584880"/>
    <w:rsid w:val="7C6B49A3"/>
    <w:rsid w:val="7C6F05E1"/>
    <w:rsid w:val="7C747595"/>
    <w:rsid w:val="7C7C095E"/>
    <w:rsid w:val="7C865339"/>
    <w:rsid w:val="7CBC6FAC"/>
    <w:rsid w:val="7CCD2078"/>
    <w:rsid w:val="7CD212E6"/>
    <w:rsid w:val="7CD9190C"/>
    <w:rsid w:val="7CE521E3"/>
    <w:rsid w:val="7CE86C9A"/>
    <w:rsid w:val="7CED27FE"/>
    <w:rsid w:val="7D0C5E4E"/>
    <w:rsid w:val="7D1D2132"/>
    <w:rsid w:val="7D3E49B9"/>
    <w:rsid w:val="7D5F62B6"/>
    <w:rsid w:val="7D6067A7"/>
    <w:rsid w:val="7D6E474B"/>
    <w:rsid w:val="7D983576"/>
    <w:rsid w:val="7DC46119"/>
    <w:rsid w:val="7DE82EA7"/>
    <w:rsid w:val="7DEC566F"/>
    <w:rsid w:val="7DF05160"/>
    <w:rsid w:val="7DF73895"/>
    <w:rsid w:val="7E0F4F2E"/>
    <w:rsid w:val="7E152E18"/>
    <w:rsid w:val="7E3E411D"/>
    <w:rsid w:val="7E437985"/>
    <w:rsid w:val="7E666F94"/>
    <w:rsid w:val="7E896090"/>
    <w:rsid w:val="7E9D2DE5"/>
    <w:rsid w:val="7EA36676"/>
    <w:rsid w:val="7EC35CF6"/>
    <w:rsid w:val="7EFA65DD"/>
    <w:rsid w:val="7F0455E7"/>
    <w:rsid w:val="7F20289F"/>
    <w:rsid w:val="7F280929"/>
    <w:rsid w:val="7F2A6733"/>
    <w:rsid w:val="7F3341E2"/>
    <w:rsid w:val="7F405C73"/>
    <w:rsid w:val="7F41056D"/>
    <w:rsid w:val="7F4475EB"/>
    <w:rsid w:val="7F460DAF"/>
    <w:rsid w:val="7F480617"/>
    <w:rsid w:val="7F4900D2"/>
    <w:rsid w:val="7F735F98"/>
    <w:rsid w:val="7F7D6EC7"/>
    <w:rsid w:val="7F8D5471"/>
    <w:rsid w:val="7F8E49B3"/>
    <w:rsid w:val="7FAE0E2E"/>
    <w:rsid w:val="7FC5019C"/>
    <w:rsid w:val="7FCA1D87"/>
    <w:rsid w:val="7FDF723A"/>
    <w:rsid w:val="7FE231C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keepNext/>
      <w:keepLines/>
      <w:spacing w:before="260" w:after="260" w:line="416" w:lineRule="auto"/>
      <w:outlineLvl w:val="1"/>
    </w:pPr>
    <w:rPr>
      <w:rFonts w:ascii="Cambria" w:hAnsi="Cambria"/>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Body Text 3"/>
    <w:basedOn w:val="1"/>
    <w:link w:val="18"/>
    <w:unhideWhenUsed/>
    <w:qFormat/>
    <w:uiPriority w:val="99"/>
    <w:pPr>
      <w:spacing w:after="120"/>
    </w:pPr>
    <w:rPr>
      <w:sz w:val="16"/>
      <w:szCs w:val="16"/>
      <w:lang w:val="zh-CN"/>
    </w:rPr>
  </w:style>
  <w:style w:type="paragraph" w:styleId="6">
    <w:name w:val="Body Text"/>
    <w:basedOn w:val="1"/>
    <w:unhideWhenUsed/>
    <w:qFormat/>
    <w:uiPriority w:val="99"/>
    <w:pPr>
      <w:spacing w:after="120"/>
    </w:pPr>
  </w:style>
  <w:style w:type="paragraph" w:styleId="7">
    <w:name w:val="Date"/>
    <w:basedOn w:val="1"/>
    <w:next w:val="1"/>
    <w:link w:val="19"/>
    <w:unhideWhenUsed/>
    <w:qFormat/>
    <w:uiPriority w:val="99"/>
    <w:pPr>
      <w:ind w:left="100" w:leftChars="2500"/>
    </w:pPr>
  </w:style>
  <w:style w:type="paragraph" w:styleId="8">
    <w:name w:val="Balloon Text"/>
    <w:basedOn w:val="1"/>
    <w:link w:val="20"/>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0"/>
    <w:rPr>
      <w:rFonts w:ascii="Times New Roman" w:hAnsi="Times New Roman" w:eastAsia="宋体" w:cs="Times New Roman"/>
      <w:b/>
      <w:bCs/>
    </w:rPr>
  </w:style>
  <w:style w:type="character" w:styleId="16">
    <w:name w:val="Hyperlink"/>
    <w:unhideWhenUsed/>
    <w:qFormat/>
    <w:uiPriority w:val="99"/>
    <w:rPr>
      <w:color w:val="0000FF"/>
      <w:u w:val="single"/>
    </w:rPr>
  </w:style>
  <w:style w:type="character" w:customStyle="1" w:styleId="17">
    <w:name w:val="标题 1 Char"/>
    <w:basedOn w:val="14"/>
    <w:link w:val="2"/>
    <w:qFormat/>
    <w:uiPriority w:val="9"/>
    <w:rPr>
      <w:rFonts w:ascii="宋体" w:hAnsi="宋体" w:eastAsia="宋体" w:cs="宋体"/>
      <w:b/>
      <w:bCs/>
      <w:kern w:val="36"/>
      <w:sz w:val="48"/>
      <w:szCs w:val="48"/>
    </w:rPr>
  </w:style>
  <w:style w:type="character" w:customStyle="1" w:styleId="18">
    <w:name w:val="正文文本 3 Char"/>
    <w:link w:val="5"/>
    <w:qFormat/>
    <w:uiPriority w:val="99"/>
    <w:rPr>
      <w:rFonts w:ascii="Times New Roman" w:hAnsi="Times New Roman" w:eastAsia="宋体" w:cs="Times New Roman"/>
      <w:sz w:val="16"/>
      <w:szCs w:val="16"/>
      <w:lang w:val="zh-CN" w:eastAsia="zh-CN"/>
    </w:rPr>
  </w:style>
  <w:style w:type="character" w:customStyle="1" w:styleId="19">
    <w:name w:val="日期 Char"/>
    <w:basedOn w:val="14"/>
    <w:link w:val="7"/>
    <w:semiHidden/>
    <w:qFormat/>
    <w:uiPriority w:val="99"/>
    <w:rPr>
      <w:rFonts w:ascii="Times New Roman" w:hAnsi="Times New Roman" w:eastAsia="宋体" w:cs="Times New Roman"/>
      <w:szCs w:val="24"/>
    </w:rPr>
  </w:style>
  <w:style w:type="character" w:customStyle="1" w:styleId="20">
    <w:name w:val="批注框文本 Char"/>
    <w:basedOn w:val="14"/>
    <w:link w:val="8"/>
    <w:semiHidden/>
    <w:qFormat/>
    <w:uiPriority w:val="99"/>
    <w:rPr>
      <w:rFonts w:ascii="Times New Roman" w:hAnsi="Times New Roman" w:eastAsia="宋体" w:cs="Times New Roman"/>
      <w:sz w:val="18"/>
      <w:szCs w:val="18"/>
    </w:rPr>
  </w:style>
  <w:style w:type="character" w:customStyle="1" w:styleId="21">
    <w:name w:val="页脚 Char"/>
    <w:basedOn w:val="14"/>
    <w:link w:val="9"/>
    <w:qFormat/>
    <w:uiPriority w:val="99"/>
    <w:rPr>
      <w:rFonts w:ascii="Times New Roman" w:hAnsi="Times New Roman" w:eastAsia="宋体" w:cs="Times New Roman"/>
      <w:sz w:val="18"/>
      <w:szCs w:val="18"/>
    </w:rPr>
  </w:style>
  <w:style w:type="character" w:customStyle="1" w:styleId="22">
    <w:name w:val="页眉 Char1"/>
    <w:basedOn w:val="14"/>
    <w:link w:val="10"/>
    <w:qFormat/>
    <w:uiPriority w:val="0"/>
    <w:rPr>
      <w:rFonts w:ascii="Times New Roman" w:hAnsi="Times New Roman" w:eastAsia="宋体" w:cs="Times New Roman"/>
      <w:sz w:val="18"/>
      <w:szCs w:val="18"/>
    </w:rPr>
  </w:style>
  <w:style w:type="character" w:customStyle="1" w:styleId="23">
    <w:name w:val="页眉 Char"/>
    <w:qFormat/>
    <w:uiPriority w:val="0"/>
    <w:rPr>
      <w:sz w:val="18"/>
      <w:szCs w:val="18"/>
    </w:rPr>
  </w:style>
  <w:style w:type="character" w:customStyle="1" w:styleId="24">
    <w:name w:val="正文文本 3 字符"/>
    <w:basedOn w:val="14"/>
    <w:semiHidden/>
    <w:qFormat/>
    <w:uiPriority w:val="99"/>
    <w:rPr>
      <w:rFonts w:ascii="Times New Roman" w:hAnsi="Times New Roman" w:eastAsia="宋体" w:cs="Times New Roman"/>
      <w:sz w:val="16"/>
      <w:szCs w:val="16"/>
    </w:rPr>
  </w:style>
  <w:style w:type="paragraph" w:customStyle="1" w:styleId="25">
    <w:name w:val="纯文本1"/>
    <w:basedOn w:val="1"/>
    <w:qFormat/>
    <w:uiPriority w:val="0"/>
    <w:pPr>
      <w:adjustRightInd w:val="0"/>
      <w:textAlignment w:val="baseline"/>
    </w:pPr>
    <w:rPr>
      <w:rFonts w:ascii="宋体" w:hAnsi="Courier New"/>
      <w:szCs w:val="20"/>
    </w:rPr>
  </w:style>
  <w:style w:type="paragraph" w:customStyle="1" w:styleId="26">
    <w:name w:val="Table Paragraph"/>
    <w:basedOn w:val="1"/>
    <w:qFormat/>
    <w:uiPriority w:val="1"/>
    <w:rPr>
      <w:rFonts w:ascii="仿宋" w:hAnsi="仿宋" w:eastAsia="仿宋" w:cs="仿宋"/>
      <w:lang w:val="zh-CN" w:bidi="zh-CN"/>
    </w:rPr>
  </w:style>
  <w:style w:type="paragraph" w:customStyle="1" w:styleId="27">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28">
    <w:name w:val="石墨文档正文"/>
    <w:qFormat/>
    <w:uiPriority w:val="0"/>
    <w:rPr>
      <w:rFonts w:ascii="Arial Unicode MS" w:hAnsi="Arial Unicode MS" w:eastAsia="MicrosoftYaHei" w:cs="Arial Unicode MS"/>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BC62B8-7E13-4DBC-B577-451468853C1C}">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18</Pages>
  <Words>4270</Words>
  <Characters>7959</Characters>
  <Lines>67</Lines>
  <Paragraphs>18</Paragraphs>
  <TotalTime>3</TotalTime>
  <ScaleCrop>false</ScaleCrop>
  <LinksUpToDate>false</LinksUpToDate>
  <CharactersWithSpaces>9015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2021-03-31T03:10:00Z</dcterms:created>
  <dc:creator>THTF</dc:creator>
  <cp:lastModifiedBy>雨虹</cp:lastModifiedBy>
  <cp:lastPrinted>2023-03-16T08:08:00Z</cp:lastPrinted>
  <dcterms:modified xsi:type="dcterms:W3CDTF">2023-03-24T06:46:11Z</dcterms:modified>
  <cp:revision>214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366C35315F6644629BE4076C265A77B0</vt:lpwstr>
  </property>
</Properties>
</file>