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840" w:hanging="840"/>
        <w:jc w:val="left"/>
        <w:rPr>
          <w:rFonts w:hint="eastAsia" w:ascii="楷体" w:hAnsi="楷体" w:eastAsia="楷体" w:cs="宋体"/>
          <w:b/>
          <w:color w:val="000000"/>
          <w:kern w:val="0"/>
          <w:sz w:val="28"/>
          <w:szCs w:val="28"/>
        </w:rPr>
      </w:pPr>
      <w:r>
        <w:rPr>
          <w:rFonts w:hint="eastAsia" w:ascii="楷体" w:hAnsi="楷体" w:eastAsia="楷体" w:cs="宋体"/>
          <w:b/>
          <w:color w:val="000000"/>
          <w:kern w:val="0"/>
          <w:sz w:val="28"/>
          <w:szCs w:val="28"/>
        </w:rPr>
        <w:t>附件</w:t>
      </w:r>
      <w:r>
        <w:rPr>
          <w:rFonts w:ascii="楷体" w:hAnsi="楷体" w:eastAsia="楷体" w:cs="宋体"/>
          <w:b/>
          <w:color w:val="000000"/>
          <w:kern w:val="0"/>
          <w:sz w:val="28"/>
          <w:szCs w:val="28"/>
        </w:rPr>
        <w:t>3</w:t>
      </w:r>
    </w:p>
    <w:p>
      <w:pPr>
        <w:tabs>
          <w:tab w:val="right" w:pos="8730"/>
        </w:tabs>
        <w:spacing w:line="560" w:lineRule="exact"/>
        <w:jc w:val="center"/>
        <w:rPr>
          <w:rFonts w:hint="eastAsia" w:ascii="华文中宋" w:hAnsi="华文中宋" w:eastAsia="华文中宋" w:cs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 w:cs="华文中宋"/>
          <w:color w:val="000000"/>
          <w:sz w:val="36"/>
          <w:szCs w:val="36"/>
        </w:rPr>
        <w:t>中国新闻奖参评作品推荐表</w:t>
      </w:r>
    </w:p>
    <w:p>
      <w:pPr>
        <w:tabs>
          <w:tab w:val="right" w:pos="8730"/>
        </w:tabs>
        <w:spacing w:line="560" w:lineRule="exact"/>
        <w:jc w:val="center"/>
        <w:rPr>
          <w:rFonts w:hint="eastAsia" w:ascii="华文中宋" w:hAnsi="华文中宋" w:eastAsia="华文中宋" w:cs="华文中宋"/>
          <w:color w:val="000000"/>
          <w:sz w:val="28"/>
          <w:szCs w:val="28"/>
        </w:rPr>
      </w:pPr>
      <w:r>
        <w:rPr>
          <w:rFonts w:hint="eastAsia" w:ascii="华文中宋" w:hAnsi="华文中宋" w:eastAsia="华文中宋" w:cs="华文中宋"/>
          <w:color w:val="000000"/>
          <w:sz w:val="28"/>
          <w:szCs w:val="28"/>
        </w:rPr>
        <w:t>(音视频新闻访谈、新闻直播和广播电视新闻编排)</w:t>
      </w:r>
    </w:p>
    <w:tbl>
      <w:tblPr>
        <w:tblStyle w:val="11"/>
        <w:tblW w:w="92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211"/>
        <w:gridCol w:w="179"/>
        <w:gridCol w:w="718"/>
        <w:gridCol w:w="729"/>
        <w:gridCol w:w="719"/>
        <w:gridCol w:w="792"/>
        <w:gridCol w:w="76"/>
        <w:gridCol w:w="874"/>
        <w:gridCol w:w="499"/>
        <w:gridCol w:w="368"/>
        <w:gridCol w:w="976"/>
        <w:gridCol w:w="2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2097" w:type="dxa"/>
            <w:gridSpan w:val="4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  <w:t>标题</w:t>
            </w:r>
          </w:p>
        </w:tc>
        <w:tc>
          <w:tcPr>
            <w:tcW w:w="3190" w:type="dxa"/>
            <w:gridSpan w:val="5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湾区青年说·对话香港TVB主持人陈贝儿</w:t>
            </w: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华文仿宋"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  <w:t>参评项目</w:t>
            </w:r>
          </w:p>
        </w:tc>
        <w:tc>
          <w:tcPr>
            <w:tcW w:w="2081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国际传播（音视</w:t>
            </w:r>
          </w:p>
          <w:p>
            <w:pPr>
              <w:spacing w:line="360" w:lineRule="exact"/>
              <w:jc w:val="left"/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频新闻访谈）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  <w:jc w:val="center"/>
        </w:trPr>
        <w:tc>
          <w:tcPr>
            <w:tcW w:w="2097" w:type="dxa"/>
            <w:gridSpan w:val="4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3190" w:type="dxa"/>
            <w:gridSpan w:val="5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华文仿宋"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  <w:t>体裁</w:t>
            </w:r>
          </w:p>
        </w:tc>
        <w:tc>
          <w:tcPr>
            <w:tcW w:w="2081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  <w:lang w:eastAsia="zh-CN"/>
              </w:rPr>
              <w:t>新闻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>访谈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exact"/>
          <w:jc w:val="center"/>
        </w:trPr>
        <w:tc>
          <w:tcPr>
            <w:tcW w:w="2097" w:type="dxa"/>
            <w:gridSpan w:val="4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3190" w:type="dxa"/>
            <w:gridSpan w:val="5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  <w:t>语种</w:t>
            </w:r>
          </w:p>
        </w:tc>
        <w:tc>
          <w:tcPr>
            <w:tcW w:w="2081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exact"/>
          <w:jc w:val="center"/>
        </w:trPr>
        <w:tc>
          <w:tcPr>
            <w:tcW w:w="2097" w:type="dxa"/>
            <w:gridSpan w:val="4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  <w:t>作者</w:t>
            </w:r>
          </w:p>
          <w:p>
            <w:pPr>
              <w:spacing w:line="380" w:lineRule="exact"/>
              <w:jc w:val="center"/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  <w:t>（主创人员）</w:t>
            </w:r>
          </w:p>
        </w:tc>
        <w:tc>
          <w:tcPr>
            <w:tcW w:w="3190" w:type="dxa"/>
            <w:gridSpan w:val="5"/>
            <w:noWrap w:val="0"/>
            <w:vAlign w:val="center"/>
          </w:tcPr>
          <w:p>
            <w:pPr>
              <w:spacing w:line="380" w:lineRule="exact"/>
              <w:jc w:val="left"/>
              <w:rPr>
                <w:rFonts w:ascii="华文中宋" w:hAnsi="华文中宋" w:eastAsia="华文中宋" w:cs="Times New Roman"/>
                <w:color w:val="000000"/>
                <w:sz w:val="28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0"/>
              </w:rPr>
              <w:t>俞岚 刘羡 吉翔 程子倬 朱延静 郭梦媛 孙静波 宋晓昱</w:t>
            </w: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  <w:t xml:space="preserve"> </w:t>
            </w: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  <w:t>编辑</w:t>
            </w:r>
          </w:p>
        </w:tc>
        <w:tc>
          <w:tcPr>
            <w:tcW w:w="208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0"/>
              </w:rPr>
              <w:t xml:space="preserve"> 吴庆才 王凯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097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190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华文中宋" w:hAnsi="华文中宋" w:eastAsia="华文中宋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eastAsia="仿宋_GB2312" w:cs="Times New Roman"/>
                <w:color w:val="000000"/>
                <w:sz w:val="28"/>
                <w:szCs w:val="28"/>
              </w:rPr>
              <w:t>中国新闻社</w:t>
            </w: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  <w:t>刊播单位</w:t>
            </w:r>
          </w:p>
        </w:tc>
        <w:tc>
          <w:tcPr>
            <w:tcW w:w="2081" w:type="dxa"/>
            <w:noWrap w:val="0"/>
            <w:vAlign w:val="center"/>
          </w:tcPr>
          <w:p>
            <w:pPr>
              <w:rPr>
                <w:rFonts w:hint="eastAsia" w:ascii="仿宋_GB2312" w:hAnsi="Calibri" w:eastAsia="仿宋_GB2312" w:cs="Times New Roman"/>
                <w:color w:val="000000"/>
                <w:sz w:val="11"/>
                <w:szCs w:val="21"/>
                <w:lang w:eastAsia="zh-CN"/>
              </w:rPr>
            </w:pPr>
            <w:r>
              <w:rPr>
                <w:rFonts w:ascii="Calibri" w:hAnsi="Calibri" w:eastAsia="仿宋_GB2312" w:cs="Times New Roman"/>
                <w:color w:val="000000"/>
                <w:w w:val="90"/>
                <w:sz w:val="28"/>
                <w:szCs w:val="28"/>
              </w:rPr>
              <w:t>中国新闻</w:t>
            </w:r>
            <w:r>
              <w:rPr>
                <w:rFonts w:hint="eastAsia" w:ascii="Calibri" w:hAnsi="Calibri" w:eastAsia="仿宋_GB2312" w:cs="Times New Roman"/>
                <w:color w:val="000000"/>
                <w:w w:val="90"/>
                <w:sz w:val="28"/>
                <w:szCs w:val="28"/>
                <w:lang w:eastAsia="zh-CN"/>
              </w:rPr>
              <w:t>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2097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  <w:t>刊播频率频道</w:t>
            </w:r>
          </w:p>
        </w:tc>
        <w:tc>
          <w:tcPr>
            <w:tcW w:w="3190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华文中宋" w:hAnsi="华文中宋" w:eastAsia="华文中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中国新闻网</w:t>
            </w: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  <w:t>刊播日期</w:t>
            </w:r>
          </w:p>
        </w:tc>
        <w:tc>
          <w:tcPr>
            <w:tcW w:w="2081" w:type="dxa"/>
            <w:noWrap w:val="0"/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2022年3月30日17时00分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09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中宋" w:hAnsi="华文中宋" w:eastAsia="华文中宋" w:cs="华文中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000000"/>
                <w:sz w:val="28"/>
                <w:szCs w:val="28"/>
              </w:rPr>
              <w:t>新媒体作品</w:t>
            </w:r>
          </w:p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000000"/>
                <w:sz w:val="28"/>
                <w:szCs w:val="28"/>
              </w:rPr>
              <w:t>填报网址</w:t>
            </w:r>
          </w:p>
        </w:tc>
        <w:tc>
          <w:tcPr>
            <w:tcW w:w="7114" w:type="dxa"/>
            <w:gridSpan w:val="9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</w:rPr>
              <w:instrText xml:space="preserve"> HYPERLINK "http://www.chinanews.com.cn/shipin/spfts/20220329/3900.shtml" </w:instrTex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</w:rPr>
              <w:fldChar w:fldCharType="separate"/>
            </w:r>
            <w:r>
              <w:rPr>
                <w:rStyle w:val="15"/>
                <w:rFonts w:hint="eastAsia" w:ascii="Times New Roman" w:hAnsi="Times New Roman"/>
                <w:color w:val="auto"/>
                <w:sz w:val="24"/>
                <w:szCs w:val="24"/>
              </w:rPr>
              <w:t>http://www.chinanews.com.cn/shipin/spfts/20220329/3900.shtml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0" w:hRule="exact"/>
          <w:jc w:val="center"/>
        </w:trPr>
        <w:tc>
          <w:tcPr>
            <w:tcW w:w="98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 w:cs="Times New Roman"/>
                <w:sz w:val="28"/>
              </w:rPr>
            </w:pPr>
            <w:r>
              <w:rPr>
                <w:rFonts w:hint="eastAsia" w:ascii="华文中宋" w:hAnsi="华文中宋" w:eastAsia="华文中宋" w:cs="Times New Roman"/>
                <w:sz w:val="28"/>
              </w:rPr>
              <w:t xml:space="preserve">  ︵</w:t>
            </w:r>
          </w:p>
          <w:p>
            <w:pPr>
              <w:spacing w:line="340" w:lineRule="exact"/>
              <w:jc w:val="center"/>
              <w:rPr>
                <w:rFonts w:hint="eastAsia" w:ascii="华文中宋" w:hAnsi="华文中宋" w:eastAsia="华文中宋" w:cs="Times New Roman"/>
                <w:sz w:val="28"/>
              </w:rPr>
            </w:pPr>
            <w:r>
              <w:rPr>
                <w:rFonts w:hint="eastAsia" w:ascii="华文中宋" w:hAnsi="华文中宋" w:eastAsia="华文中宋" w:cs="Times New Roman"/>
                <w:sz w:val="28"/>
              </w:rPr>
              <w:t>作采</w:t>
            </w:r>
          </w:p>
          <w:p>
            <w:pPr>
              <w:spacing w:line="340" w:lineRule="exact"/>
              <w:jc w:val="center"/>
              <w:rPr>
                <w:rFonts w:hint="eastAsia" w:ascii="华文中宋" w:hAnsi="华文中宋" w:eastAsia="华文中宋" w:cs="Times New Roman"/>
                <w:sz w:val="28"/>
              </w:rPr>
            </w:pPr>
            <w:r>
              <w:rPr>
                <w:rFonts w:hint="eastAsia" w:ascii="华文中宋" w:hAnsi="华文中宋" w:eastAsia="华文中宋" w:cs="Times New Roman"/>
                <w:sz w:val="28"/>
              </w:rPr>
              <w:t>品编</w:t>
            </w:r>
          </w:p>
          <w:p>
            <w:pPr>
              <w:spacing w:line="340" w:lineRule="exact"/>
              <w:jc w:val="center"/>
              <w:rPr>
                <w:rFonts w:hint="eastAsia" w:ascii="华文中宋" w:hAnsi="华文中宋" w:eastAsia="华文中宋" w:cs="Times New Roman"/>
                <w:sz w:val="28"/>
              </w:rPr>
            </w:pPr>
            <w:r>
              <w:rPr>
                <w:rFonts w:hint="eastAsia" w:ascii="华文中宋" w:hAnsi="华文中宋" w:eastAsia="华文中宋" w:cs="Times New Roman"/>
                <w:sz w:val="28"/>
              </w:rPr>
              <w:t>简过</w:t>
            </w:r>
          </w:p>
          <w:p>
            <w:pPr>
              <w:spacing w:line="340" w:lineRule="exact"/>
              <w:jc w:val="center"/>
              <w:rPr>
                <w:rFonts w:hint="eastAsia" w:ascii="华文中宋" w:hAnsi="华文中宋" w:eastAsia="华文中宋" w:cs="Times New Roman"/>
                <w:sz w:val="28"/>
              </w:rPr>
            </w:pPr>
            <w:r>
              <w:rPr>
                <w:rFonts w:hint="eastAsia" w:ascii="华文中宋" w:hAnsi="华文中宋" w:eastAsia="华文中宋" w:cs="Times New Roman"/>
                <w:sz w:val="28"/>
              </w:rPr>
              <w:t>介程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"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sz w:val="28"/>
              </w:rPr>
              <w:t xml:space="preserve">  ︶</w:t>
            </w:r>
          </w:p>
        </w:tc>
        <w:tc>
          <w:tcPr>
            <w:tcW w:w="8222" w:type="dxa"/>
            <w:gridSpan w:val="12"/>
            <w:noWrap w:val="0"/>
            <w:vAlign w:val="center"/>
          </w:tcPr>
          <w:p>
            <w:pPr>
              <w:spacing w:line="380" w:lineRule="exact"/>
              <w:ind w:firstLine="560" w:firstLineChars="200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该访谈是中国新闻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Hans"/>
              </w:rPr>
              <w:t>社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特色栏目“湾区青年说”推出的重磅产品。香港社会正处在从由乱到治走向由治及兴的新阶段，但仍有众多经历过非法“占中”“修例风波”的香港年轻人对祖国的发展前景感到迷茫。栏目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Hans"/>
              </w:rPr>
              <w:t>以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引导他们更正确认识祖国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eastAsia="zh-Hans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更好融入内地特别是大湾区为出发点，邀请在粤港澳大湾区具有代表性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Hans"/>
              </w:rPr>
              <w:t>和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影响力的人士作为采访对象，通过他们的分享和观察，为港澳青年融入祖国发展注入信心。</w:t>
            </w:r>
          </w:p>
          <w:p>
            <w:pPr>
              <w:spacing w:line="380" w:lineRule="exact"/>
              <w:ind w:firstLine="560" w:firstLineChars="200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该访谈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Hans"/>
              </w:rPr>
              <w:t>的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受访嘉宾为2021年度感动中国人物、香港TVB主持人陈贝儿，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Hans"/>
              </w:rPr>
              <w:t>由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其主创并在香港、内地播出的反映内地脱贫攻坚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Hans"/>
              </w:rPr>
              <w:t>的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纪录片《无穷之路》获得网友一致好评，并在海外华人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Hans"/>
              </w:rPr>
              <w:t>之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间广泛传播。</w:t>
            </w:r>
          </w:p>
          <w:p>
            <w:pPr>
              <w:spacing w:line="380" w:lineRule="exact"/>
              <w:ind w:firstLine="560" w:firstLineChars="200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在节目中，陈贝儿畅谈从香港TVB的主持台到凉山“悬崖村”下的天梯路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eastAsia="zh-Hans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从记录脱贫攻坚无穷之路到体验非遗传承之路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eastAsia="zh-Hans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从演播室到田野大地，从香港走向内地，向世界讲述真实的中国故事的心路历程。</w:t>
            </w:r>
          </w:p>
          <w:p>
            <w:pPr>
              <w:spacing w:line="380" w:lineRule="exact"/>
              <w:ind w:firstLine="420" w:firstLineChars="200"/>
              <w:rPr>
                <w:rFonts w:hint="eastAsia" w:ascii="仿宋" w:hAnsi="仿宋" w:eastAsia="仿宋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2" w:hRule="exact"/>
          <w:jc w:val="center"/>
        </w:trPr>
        <w:tc>
          <w:tcPr>
            <w:tcW w:w="98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</w:pPr>
          </w:p>
        </w:tc>
        <w:tc>
          <w:tcPr>
            <w:tcW w:w="8222" w:type="dxa"/>
            <w:gridSpan w:val="12"/>
            <w:noWrap w:val="0"/>
            <w:vAlign w:val="center"/>
          </w:tcPr>
          <w:p>
            <w:pPr>
              <w:spacing w:line="380" w:lineRule="exact"/>
              <w:ind w:firstLine="560" w:firstLineChars="200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Hans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为何来内地拍纪录片？正如陈贝儿所说，“想让大家看到确确实实发生了的事”“内地有太多值得拍的故事，这也是一条无穷之路”。此次访谈也抱着同样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Hans"/>
              </w:rPr>
              <w:t>的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初衷，让更多人听到真实的中国故事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eastAsia="zh-Hans"/>
              </w:rPr>
              <w:t>，促进更多港澳年轻观众正确树立家国观念，共同为香港、为国家的发展贡献力量。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0" w:hRule="exact"/>
          <w:jc w:val="center"/>
        </w:trPr>
        <w:tc>
          <w:tcPr>
            <w:tcW w:w="98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 w:cs="Times New Roman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 w:cs="Times New Roman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 w:cs="Times New Roman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  <w:t>效</w:t>
            </w:r>
          </w:p>
          <w:p>
            <w:pPr>
              <w:spacing w:line="360" w:lineRule="exact"/>
              <w:jc w:val="center"/>
              <w:rPr>
                <w:rFonts w:hint="eastAsia" w:ascii="华文中宋" w:hAnsi="华文中宋" w:eastAsia="华文中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0"/>
              </w:rPr>
              <w:t>果</w:t>
            </w:r>
          </w:p>
        </w:tc>
        <w:tc>
          <w:tcPr>
            <w:tcW w:w="8222" w:type="dxa"/>
            <w:gridSpan w:val="12"/>
            <w:noWrap w:val="0"/>
            <w:vAlign w:val="center"/>
          </w:tcPr>
          <w:p>
            <w:pPr>
              <w:spacing w:line="380" w:lineRule="exac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Hans"/>
              </w:rPr>
              <w:t>该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访谈在微博、微信、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视频号、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推特、脸书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、优兔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等境内外社交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Hans"/>
              </w:rPr>
              <w:t>媒体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平台同步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Hans"/>
              </w:rPr>
              <w:t>推送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。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直播及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Hans"/>
              </w:rPr>
              <w:t>相关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稿件在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境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内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外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全平台累计阅读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Hans"/>
              </w:rPr>
              <w:t>量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近3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000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万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Hans"/>
              </w:rPr>
              <w:t>次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，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Hans"/>
              </w:rPr>
              <w:t>相关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话题标签登上微博热搜榜。</w:t>
            </w:r>
          </w:p>
          <w:p>
            <w:pPr>
              <w:spacing w:line="380" w:lineRule="exac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访谈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被中工网、南方Plus、人民号、环球人物网、华夏经纬、哔哩哔哩、腾讯新闻、快资讯、今日头条、网易新闻、搜狐新闻等30余家内地媒体和商业网站转载，同时吸引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包括香港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、澳门以及欧洲、美洲、亚洲等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Hans"/>
              </w:rPr>
              <w:t>地的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多家华文媒体及境外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媒体转载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eastAsia="zh-Hans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引用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人民政协网、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香港中联办网站全文转载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部分稿件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。</w:t>
            </w:r>
          </w:p>
          <w:p>
            <w:pPr>
              <w:spacing w:line="380" w:lineRule="exact"/>
              <w:ind w:firstLine="560" w:firstLineChars="20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值得一提的是，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香港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Hans"/>
              </w:rPr>
              <w:t>网友发表积极正面的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评论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，如“陈贝儿是香港的骄傲，为祖国脱贫作出真实报道，为世界人民更了解祖国作出贡献！”等。在脸书平台，有不少粉丝数巨大的涉港民间群组将访谈内容进行“港式”转化，并在群组内扩散，多个帖文网友互动热络，接地气、传播广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eastAsia="zh-Hans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点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赞数近万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Hans"/>
              </w:rPr>
              <w:t>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，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Hans"/>
              </w:rPr>
              <w:t>国际传播效果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不俗。</w:t>
            </w:r>
          </w:p>
          <w:p>
            <w:pPr>
              <w:spacing w:line="380" w:lineRule="exact"/>
              <w:ind w:firstLine="560" w:firstLineChars="200"/>
              <w:rPr>
                <w:rFonts w:hint="eastAsia" w:ascii="仿宋" w:hAnsi="仿宋" w:eastAsia="仿宋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在当前香港复杂的舆论环境下，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该访谈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节目促进了两地交流，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传播正能量，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让香港年轻族群了解到内地的真实现状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，让海外华人了解到祖国的发展进程，让关注中国的海外人士看到了中国力量。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6" w:hRule="exact"/>
          <w:jc w:val="center"/>
        </w:trPr>
        <w:tc>
          <w:tcPr>
            <w:tcW w:w="98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 w:cs="Times New Roman"/>
                <w:sz w:val="28"/>
              </w:rPr>
            </w:pPr>
            <w:r>
              <w:rPr>
                <w:rFonts w:hint="eastAsia" w:ascii="华文中宋" w:hAnsi="华文中宋" w:eastAsia="华文中宋" w:cs="Times New Roman"/>
                <w:sz w:val="28"/>
              </w:rPr>
              <w:t xml:space="preserve">  ︵</w:t>
            </w:r>
          </w:p>
          <w:p>
            <w:pPr>
              <w:spacing w:line="380" w:lineRule="exact"/>
              <w:jc w:val="center"/>
              <w:rPr>
                <w:rFonts w:hint="eastAsia" w:ascii="华文中宋" w:hAnsi="华文中宋" w:eastAsia="华文中宋" w:cs="Times New Roman"/>
                <w:sz w:val="28"/>
              </w:rPr>
            </w:pPr>
            <w:r>
              <w:rPr>
                <w:rFonts w:hint="eastAsia" w:ascii="华文中宋" w:hAnsi="华文中宋" w:eastAsia="华文中宋" w:cs="Times New Roman"/>
                <w:sz w:val="28"/>
              </w:rPr>
              <w:t>初推</w:t>
            </w:r>
          </w:p>
          <w:p>
            <w:pPr>
              <w:spacing w:line="380" w:lineRule="exact"/>
              <w:jc w:val="center"/>
              <w:rPr>
                <w:rFonts w:hint="eastAsia" w:ascii="华文中宋" w:hAnsi="华文中宋" w:eastAsia="华文中宋" w:cs="Times New Roman"/>
                <w:sz w:val="28"/>
              </w:rPr>
            </w:pPr>
            <w:r>
              <w:rPr>
                <w:rFonts w:hint="eastAsia" w:ascii="华文中宋" w:hAnsi="华文中宋" w:eastAsia="华文中宋" w:cs="Times New Roman"/>
                <w:sz w:val="28"/>
              </w:rPr>
              <w:t>评荐</w:t>
            </w:r>
          </w:p>
          <w:p>
            <w:pPr>
              <w:spacing w:line="380" w:lineRule="exact"/>
              <w:jc w:val="center"/>
              <w:rPr>
                <w:rFonts w:hint="eastAsia" w:ascii="华文中宋" w:hAnsi="华文中宋" w:eastAsia="华文中宋" w:cs="Times New Roman"/>
                <w:sz w:val="28"/>
              </w:rPr>
            </w:pPr>
            <w:r>
              <w:rPr>
                <w:rFonts w:hint="eastAsia" w:ascii="华文中宋" w:hAnsi="华文中宋" w:eastAsia="华文中宋" w:cs="Times New Roman"/>
                <w:sz w:val="28"/>
              </w:rPr>
              <w:t>评理</w:t>
            </w:r>
          </w:p>
          <w:p>
            <w:pPr>
              <w:spacing w:line="380" w:lineRule="exact"/>
              <w:jc w:val="center"/>
              <w:rPr>
                <w:rFonts w:hint="eastAsia" w:ascii="华文中宋" w:hAnsi="华文中宋" w:eastAsia="华文中宋" w:cs="Times New Roman"/>
                <w:sz w:val="28"/>
              </w:rPr>
            </w:pPr>
            <w:r>
              <w:rPr>
                <w:rFonts w:hint="eastAsia" w:ascii="华文中宋" w:hAnsi="华文中宋" w:eastAsia="华文中宋" w:cs="Times New Roman"/>
                <w:sz w:val="28"/>
              </w:rPr>
              <w:t>语由</w:t>
            </w:r>
          </w:p>
          <w:p>
            <w:pPr>
              <w:spacing w:line="340" w:lineRule="exact"/>
              <w:rPr>
                <w:rFonts w:ascii="华文中宋" w:hAnsi="华文中宋" w:eastAsia="华文中宋" w:cs="Times New Roman"/>
                <w:sz w:val="28"/>
              </w:rPr>
            </w:pPr>
            <w:r>
              <w:rPr>
                <w:rFonts w:hint="eastAsia" w:ascii="华文中宋" w:hAnsi="华文中宋" w:eastAsia="华文中宋" w:cs="Times New Roman"/>
                <w:sz w:val="28"/>
              </w:rPr>
              <w:t xml:space="preserve">   ︶</w:t>
            </w:r>
          </w:p>
        </w:tc>
        <w:tc>
          <w:tcPr>
            <w:tcW w:w="8222" w:type="dxa"/>
            <w:gridSpan w:val="12"/>
            <w:noWrap w:val="0"/>
            <w:vAlign w:val="top"/>
          </w:tcPr>
          <w:p>
            <w:pPr>
              <w:ind w:firstLine="420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pacing w:line="380" w:lineRule="exact"/>
              <w:ind w:firstLine="560" w:firstLineChars="200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该访谈内容真实、饱满、接地气，受访者在内地、香港有广泛知名度，访谈获得内地、港澳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台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、海外华侨华人的共同关注，尤其在香港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Hans"/>
              </w:rPr>
              <w:t>获得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正向传播和二次自发传播，效果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eastAsia="zh-CN"/>
              </w:rPr>
              <w:t>良好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。同意推荐。</w:t>
            </w:r>
          </w:p>
          <w:p>
            <w:pPr>
              <w:spacing w:line="380" w:lineRule="exact"/>
              <w:ind w:firstLine="560" w:firstLineChars="200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ind w:firstLine="3864" w:firstLineChars="1400"/>
              <w:rPr>
                <w:rFonts w:hint="eastAsia" w:ascii="华文中宋" w:hAnsi="华文中宋" w:eastAsia="华文中宋" w:cs="Times New Roman"/>
                <w:spacing w:val="-2"/>
                <w:sz w:val="28"/>
                <w:szCs w:val="20"/>
              </w:rPr>
            </w:pPr>
            <w:r>
              <w:rPr>
                <w:rFonts w:hint="eastAsia" w:ascii="华文中宋" w:hAnsi="华文中宋" w:eastAsia="华文中宋" w:cs="Times New Roman"/>
                <w:spacing w:val="-2"/>
                <w:sz w:val="28"/>
              </w:rPr>
              <w:t>签名：</w:t>
            </w:r>
          </w:p>
          <w:p>
            <w:pPr>
              <w:spacing w:line="360" w:lineRule="exact"/>
              <w:ind w:firstLine="5460" w:firstLineChars="1950"/>
              <w:rPr>
                <w:rFonts w:hint="eastAsia" w:ascii="华文中宋" w:hAnsi="华文中宋" w:eastAsia="华文中宋" w:cs="Times New Roman"/>
                <w:sz w:val="28"/>
              </w:rPr>
            </w:pPr>
            <w:r>
              <w:rPr>
                <w:rFonts w:hint="eastAsia" w:ascii="华文中宋" w:hAnsi="华文中宋" w:eastAsia="华文中宋" w:cs="Times New Roman"/>
                <w:sz w:val="28"/>
              </w:rPr>
              <w:t>（盖单位公章）</w:t>
            </w:r>
          </w:p>
          <w:p>
            <w:pPr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 w:val="28"/>
              </w:rPr>
              <w:t xml:space="preserve">                                    </w:t>
            </w:r>
            <w:r>
              <w:rPr>
                <w:rFonts w:hint="eastAsia" w:ascii="华文中宋" w:hAnsi="华文中宋" w:eastAsia="华文中宋" w:cs="Times New Roman"/>
                <w:sz w:val="28"/>
              </w:rPr>
              <w:t>2023年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华文中宋" w:hAnsi="华文中宋" w:eastAsia="华文中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166" w:type="dxa"/>
            <w:gridSpan w:val="3"/>
            <w:noWrap w:val="0"/>
            <w:vAlign w:val="center"/>
          </w:tcPr>
          <w:p>
            <w:pPr>
              <w:spacing w:line="240" w:lineRule="exact"/>
              <w:ind w:firstLine="480"/>
              <w:jc w:val="center"/>
              <w:rPr>
                <w:rFonts w:hint="eastAsia" w:ascii="华文中宋" w:hAnsi="华文中宋" w:eastAsia="华文中宋" w:cs="Times New Roman"/>
                <w:color w:val="000000"/>
                <w:sz w:val="28"/>
                <w:szCs w:val="28"/>
                <w:lang w:val="en-US" w:eastAsia="zh-Hans"/>
              </w:rPr>
            </w:pPr>
          </w:p>
        </w:tc>
        <w:tc>
          <w:tcPr>
            <w:tcW w:w="7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华文中宋" w:hAnsi="华文中宋" w:eastAsia="华文中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817" w:type="dxa"/>
            <w:gridSpan w:val="4"/>
            <w:noWrap w:val="0"/>
            <w:vAlign w:val="center"/>
          </w:tcPr>
          <w:p>
            <w:pPr>
              <w:spacing w:line="240" w:lineRule="exact"/>
              <w:ind w:firstLine="480"/>
              <w:jc w:val="center"/>
              <w:rPr>
                <w:rFonts w:hint="default" w:ascii="华文中宋" w:hAnsi="华文中宋" w:eastAsia="华文中宋" w:cs="Times New Roman"/>
                <w:color w:val="000000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华文中宋" w:hAnsi="华文中宋" w:eastAsia="华文中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中宋" w:hAnsi="华文中宋" w:eastAsia="华文中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华文中宋" w:hAnsi="华文中宋" w:eastAsia="华文中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4775" w:type="dxa"/>
            <w:gridSpan w:val="8"/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default" w:ascii="华文中宋" w:hAnsi="华文中宋" w:eastAsia="仿宋_GB2312" w:cs="Times New Roman"/>
                <w:color w:val="000000"/>
                <w:sz w:val="28"/>
                <w:szCs w:val="28"/>
                <w:lang w:eastAsia="zh-Hans"/>
              </w:rPr>
            </w:pPr>
            <w:r>
              <w:rPr>
                <w:rFonts w:hint="eastAsia" w:ascii="Calibri" w:hAnsi="Calibri" w:eastAsia="仿宋_GB2312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仿宋_GB2312" w:cs="Times New Roman"/>
                <w:color w:val="000000"/>
                <w:sz w:val="28"/>
                <w:szCs w:val="28"/>
                <w:lang w:val="en-US" w:eastAsia="zh-Hans"/>
              </w:rPr>
              <w:fldChar w:fldCharType="begin"/>
            </w:r>
            <w:r>
              <w:rPr>
                <w:rFonts w:hint="eastAsia" w:ascii="Calibri" w:hAnsi="Calibri" w:eastAsia="仿宋_GB2312" w:cs="Times New Roman"/>
                <w:color w:val="000000"/>
                <w:sz w:val="28"/>
                <w:szCs w:val="28"/>
                <w:lang w:val="en-US" w:eastAsia="zh-Hans"/>
              </w:rPr>
              <w:instrText xml:space="preserve"> HYPERLINK "mailto:zbs@chinanews.com.cn" </w:instrText>
            </w:r>
            <w:r>
              <w:rPr>
                <w:rFonts w:hint="eastAsia" w:ascii="Calibri" w:hAnsi="Calibri" w:eastAsia="仿宋_GB2312" w:cs="Times New Roman"/>
                <w:color w:val="000000"/>
                <w:sz w:val="28"/>
                <w:szCs w:val="28"/>
                <w:lang w:val="en-US" w:eastAsia="zh-Hans"/>
              </w:rPr>
              <w:fldChar w:fldCharType="separate"/>
            </w:r>
            <w:r>
              <w:rPr>
                <w:rFonts w:hint="eastAsia" w:ascii="Calibri" w:hAnsi="Calibri" w:eastAsia="仿宋_GB2312" w:cs="Times New Roman"/>
                <w:color w:val="000000"/>
                <w:sz w:val="28"/>
                <w:szCs w:val="28"/>
                <w:lang w:val="en-US" w:eastAsia="zh-Hans"/>
              </w:rPr>
              <w:fldChar w:fldCharType="end"/>
            </w:r>
          </w:p>
        </w:tc>
        <w:tc>
          <w:tcPr>
            <w:tcW w:w="9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华文中宋" w:hAnsi="华文中宋" w:eastAsia="华文中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081" w:type="dxa"/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default" w:ascii="华文中宋" w:hAnsi="华文中宋" w:eastAsia="华文中宋" w:cs="Times New Roman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华文中宋" w:hAnsi="华文中宋" w:eastAsia="华文中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7832" w:type="dxa"/>
            <w:gridSpan w:val="10"/>
            <w:noWrap w:val="0"/>
            <w:vAlign w:val="center"/>
          </w:tcPr>
          <w:p>
            <w:pPr>
              <w:jc w:val="left"/>
              <w:rPr>
                <w:rFonts w:hint="default" w:ascii="华文中宋" w:hAnsi="华文中宋" w:eastAsia="华文中宋" w:cs="Times New Roman"/>
                <w:color w:val="000000"/>
                <w:sz w:val="28"/>
                <w:szCs w:val="28"/>
                <w:lang w:val="en-US" w:eastAsia="zh-Hans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921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sz w:val="28"/>
                <w:szCs w:val="28"/>
              </w:rPr>
              <w:t>以下仅供自荐、他荐作品填报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2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sz w:val="28"/>
                <w:szCs w:val="28"/>
              </w:rPr>
              <w:t>推荐人</w:t>
            </w: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sz w:val="28"/>
                <w:szCs w:val="28"/>
              </w:rPr>
              <w:t>姓名</w:t>
            </w:r>
          </w:p>
        </w:tc>
        <w:tc>
          <w:tcPr>
            <w:tcW w:w="15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sz w:val="28"/>
                <w:szCs w:val="28"/>
              </w:rPr>
              <w:t>手机</w:t>
            </w:r>
          </w:p>
        </w:tc>
        <w:tc>
          <w:tcPr>
            <w:tcW w:w="342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2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sz w:val="28"/>
                <w:szCs w:val="28"/>
              </w:rPr>
              <w:t>单位及职称</w:t>
            </w:r>
          </w:p>
        </w:tc>
        <w:tc>
          <w:tcPr>
            <w:tcW w:w="63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2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sz w:val="28"/>
                <w:szCs w:val="28"/>
              </w:rPr>
              <w:t>推荐人</w:t>
            </w: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sz w:val="28"/>
                <w:szCs w:val="28"/>
              </w:rPr>
              <w:t>姓名</w:t>
            </w:r>
          </w:p>
        </w:tc>
        <w:tc>
          <w:tcPr>
            <w:tcW w:w="15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sz w:val="28"/>
                <w:szCs w:val="28"/>
              </w:rPr>
              <w:t>手机</w:t>
            </w:r>
          </w:p>
        </w:tc>
        <w:tc>
          <w:tcPr>
            <w:tcW w:w="342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2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sz w:val="28"/>
                <w:szCs w:val="28"/>
              </w:rPr>
              <w:t>单位及职称</w:t>
            </w:r>
          </w:p>
        </w:tc>
        <w:tc>
          <w:tcPr>
            <w:tcW w:w="6385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8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华文中宋" w:hAnsi="华文中宋" w:eastAsia="华文中宋" w:cs="Times New Roman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sz w:val="28"/>
                <w:szCs w:val="28"/>
              </w:rPr>
              <w:t>获奖项名称、等级</w:t>
            </w:r>
          </w:p>
        </w:tc>
        <w:tc>
          <w:tcPr>
            <w:tcW w:w="638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rPr>
                <w:rFonts w:ascii="华文中宋" w:hAnsi="华文中宋" w:eastAsia="华文中宋" w:cs="Times New Roman"/>
                <w:sz w:val="28"/>
                <w:szCs w:val="28"/>
              </w:rPr>
            </w:pPr>
          </w:p>
        </w:tc>
      </w:tr>
    </w:tbl>
    <w:p>
      <w:pPr>
        <w:jc w:val="left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此表可从中国记协网</w:t>
      </w:r>
      <w:r>
        <w:rPr>
          <w:rFonts w:ascii="楷体" w:hAnsi="楷体" w:eastAsia="楷体"/>
          <w:sz w:val="28"/>
        </w:rPr>
        <w:t>www.zgjx.cn</w:t>
      </w:r>
      <w:r>
        <w:rPr>
          <w:rFonts w:hint="eastAsia" w:ascii="楷体" w:hAnsi="楷体" w:eastAsia="楷体"/>
          <w:sz w:val="28"/>
        </w:rPr>
        <w:t>下载。</w:t>
      </w:r>
    </w:p>
    <w:p>
      <w:pPr>
        <w:jc w:val="left"/>
        <w:rPr>
          <w:rFonts w:hint="eastAsia" w:ascii="楷体" w:hAnsi="楷体" w:eastAsia="楷体"/>
          <w:sz w:val="28"/>
        </w:rPr>
      </w:pPr>
    </w:p>
    <w:p>
      <w:pPr>
        <w:jc w:val="left"/>
        <w:rPr>
          <w:rFonts w:hint="eastAsia" w:ascii="楷体" w:hAnsi="楷体" w:eastAsia="楷体"/>
          <w:sz w:val="28"/>
        </w:rPr>
      </w:pPr>
    </w:p>
    <w:p>
      <w:pPr>
        <w:jc w:val="left"/>
        <w:rPr>
          <w:rFonts w:hint="eastAsia" w:ascii="楷体" w:hAnsi="楷体" w:eastAsia="楷体"/>
          <w:sz w:val="28"/>
        </w:rPr>
      </w:pPr>
    </w:p>
    <w:p>
      <w:pPr>
        <w:jc w:val="left"/>
        <w:rPr>
          <w:rFonts w:hint="eastAsia" w:ascii="楷体" w:hAnsi="楷体" w:eastAsia="楷体"/>
          <w:sz w:val="28"/>
        </w:rPr>
      </w:pPr>
    </w:p>
    <w:p>
      <w:pPr>
        <w:jc w:val="left"/>
        <w:rPr>
          <w:rFonts w:hint="eastAsia" w:ascii="楷体" w:hAnsi="楷体" w:eastAsia="楷体"/>
          <w:sz w:val="28"/>
        </w:rPr>
      </w:pPr>
    </w:p>
    <w:p>
      <w:pPr>
        <w:jc w:val="left"/>
        <w:rPr>
          <w:rFonts w:hint="eastAsia" w:ascii="楷体" w:hAnsi="楷体" w:eastAsia="楷体"/>
          <w:sz w:val="28"/>
        </w:rPr>
      </w:pPr>
    </w:p>
    <w:p>
      <w:pPr>
        <w:jc w:val="left"/>
        <w:rPr>
          <w:rFonts w:hint="eastAsia" w:ascii="楷体" w:hAnsi="楷体" w:eastAsia="楷体"/>
          <w:sz w:val="28"/>
        </w:rPr>
      </w:pPr>
    </w:p>
    <w:p>
      <w:pPr>
        <w:jc w:val="left"/>
        <w:rPr>
          <w:rFonts w:hint="eastAsia" w:ascii="楷体" w:hAnsi="楷体" w:eastAsia="楷体"/>
          <w:sz w:val="28"/>
        </w:rPr>
      </w:pPr>
    </w:p>
    <w:p>
      <w:pPr>
        <w:jc w:val="left"/>
        <w:rPr>
          <w:rFonts w:hint="eastAsia" w:ascii="楷体" w:hAnsi="楷体" w:eastAsia="楷体"/>
          <w:sz w:val="28"/>
        </w:rPr>
      </w:pPr>
    </w:p>
    <w:p>
      <w:pPr>
        <w:spacing w:line="380" w:lineRule="exact"/>
        <w:jc w:val="both"/>
        <w:rPr>
          <w:rFonts w:hint="eastAsia" w:eastAsia="方正小标宋_GBK"/>
          <w:b/>
          <w:color w:val="000000"/>
          <w:sz w:val="36"/>
          <w:szCs w:val="36"/>
        </w:rPr>
      </w:pPr>
    </w:p>
    <w:p>
      <w:pPr>
        <w:spacing w:line="380" w:lineRule="exact"/>
        <w:jc w:val="center"/>
        <w:rPr>
          <w:rFonts w:hint="eastAsia" w:eastAsia="方正小标宋_GBK"/>
          <w:b/>
          <w:color w:val="000000"/>
          <w:sz w:val="36"/>
          <w:szCs w:val="36"/>
        </w:rPr>
      </w:pPr>
    </w:p>
    <w:p>
      <w:pPr>
        <w:spacing w:line="380" w:lineRule="exact"/>
        <w:jc w:val="center"/>
        <w:rPr>
          <w:rFonts w:eastAsia="方正小标宋_GBK"/>
          <w:b/>
          <w:color w:val="000000"/>
          <w:sz w:val="36"/>
          <w:szCs w:val="36"/>
        </w:rPr>
      </w:pPr>
      <w:r>
        <w:rPr>
          <w:rFonts w:hint="eastAsia" w:eastAsia="方正小标宋_GBK"/>
          <w:b/>
          <w:color w:val="000000"/>
          <w:sz w:val="36"/>
          <w:szCs w:val="36"/>
        </w:rPr>
        <w:t>《</w:t>
      </w:r>
      <w:r>
        <w:rPr>
          <w:rFonts w:hint="eastAsia" w:eastAsia="方正小标宋_GBK"/>
          <w:b/>
          <w:color w:val="000000"/>
          <w:sz w:val="36"/>
          <w:szCs w:val="36"/>
          <w:lang w:eastAsia="zh-CN"/>
        </w:rPr>
        <w:t>湾区青年说</w:t>
      </w:r>
      <w:r>
        <w:rPr>
          <w:rFonts w:hint="eastAsia" w:eastAsia="方正小标宋_GBK"/>
          <w:b/>
          <w:color w:val="000000"/>
          <w:sz w:val="36"/>
          <w:szCs w:val="36"/>
          <w:lang w:val="en-US" w:eastAsia="zh-CN"/>
        </w:rPr>
        <w:t>·对话香港TVB主持人陈贝儿</w:t>
      </w:r>
      <w:r>
        <w:rPr>
          <w:rFonts w:hint="eastAsia" w:eastAsia="方正小标宋_GBK"/>
          <w:b/>
          <w:color w:val="000000"/>
          <w:sz w:val="36"/>
          <w:szCs w:val="36"/>
        </w:rPr>
        <w:t>》境外落地情况</w:t>
      </w:r>
    </w:p>
    <w:p>
      <w:pPr>
        <w:spacing w:line="380" w:lineRule="exact"/>
        <w:jc w:val="center"/>
        <w:rPr>
          <w:rFonts w:eastAsia="方正小标宋_GBK"/>
          <w:b/>
          <w:color w:val="000000"/>
          <w:sz w:val="36"/>
          <w:szCs w:val="36"/>
        </w:rPr>
      </w:pPr>
    </w:p>
    <w:p>
      <w:pPr>
        <w:numPr>
          <w:ilvl w:val="0"/>
          <w:numId w:val="0"/>
        </w:numPr>
        <w:spacing w:line="460" w:lineRule="exact"/>
        <w:ind w:left="630" w:leftChars="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eastAsia" w:eastAsia="仿宋_GB2312"/>
          <w:bCs/>
          <w:sz w:val="32"/>
          <w:szCs w:val="32"/>
          <w:lang w:val="en-US" w:eastAsia="zh-CN"/>
        </w:rPr>
        <w:t>1.</w:t>
      </w:r>
      <w:r>
        <w:rPr>
          <w:rFonts w:hint="eastAsia" w:eastAsia="仿宋_GB2312"/>
          <w:bCs/>
          <w:sz w:val="32"/>
          <w:szCs w:val="32"/>
          <w:lang w:eastAsia="zh-CN"/>
        </w:rPr>
        <w:t>推特</w:t>
      </w:r>
    </w:p>
    <w:p>
      <w:pPr>
        <w:numPr>
          <w:ilvl w:val="0"/>
          <w:numId w:val="0"/>
        </w:numPr>
        <w:spacing w:line="460" w:lineRule="exact"/>
        <w:ind w:firstLine="640" w:firstLineChars="20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eastAsia" w:eastAsia="仿宋_GB2312"/>
          <w:bCs/>
          <w:sz w:val="32"/>
          <w:szCs w:val="32"/>
          <w:lang w:eastAsia="zh-CN"/>
        </w:rPr>
        <w:fldChar w:fldCharType="begin"/>
      </w:r>
      <w:r>
        <w:rPr>
          <w:rFonts w:hint="eastAsia" w:eastAsia="仿宋_GB2312"/>
          <w:bCs/>
          <w:sz w:val="32"/>
          <w:szCs w:val="32"/>
          <w:lang w:eastAsia="zh-CN"/>
        </w:rPr>
        <w:instrText xml:space="preserve"> HYPERLINK "https://twitter.com/CNS1952/status/1509093287151693826" </w:instrText>
      </w:r>
      <w:r>
        <w:rPr>
          <w:rFonts w:hint="eastAsia" w:eastAsia="仿宋_GB2312"/>
          <w:bCs/>
          <w:sz w:val="32"/>
          <w:szCs w:val="32"/>
          <w:lang w:eastAsia="zh-CN"/>
        </w:rPr>
        <w:fldChar w:fldCharType="separate"/>
      </w:r>
      <w:r>
        <w:rPr>
          <w:rStyle w:val="15"/>
          <w:rFonts w:hint="eastAsia" w:eastAsia="仿宋_GB2312"/>
          <w:bCs/>
          <w:sz w:val="32"/>
          <w:szCs w:val="32"/>
          <w:lang w:eastAsia="zh-CN"/>
        </w:rPr>
        <w:t>https://twitter.com/CNS1952/status/1509093287151693826</w:t>
      </w:r>
      <w:r>
        <w:rPr>
          <w:rFonts w:hint="eastAsia" w:eastAsia="仿宋_GB2312"/>
          <w:bCs/>
          <w:sz w:val="32"/>
          <w:szCs w:val="32"/>
          <w:lang w:eastAsia="zh-CN"/>
        </w:rPr>
        <w:fldChar w:fldCharType="end"/>
      </w:r>
    </w:p>
    <w:p>
      <w:pPr>
        <w:numPr>
          <w:ilvl w:val="0"/>
          <w:numId w:val="0"/>
        </w:numPr>
        <w:spacing w:line="460" w:lineRule="exact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eastAsia" w:eastAsia="仿宋_GB2312"/>
          <w:bCs/>
          <w:sz w:val="32"/>
          <w:szCs w:val="32"/>
          <w:lang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1100455</wp:posOffset>
            </wp:positionH>
            <wp:positionV relativeFrom="paragraph">
              <wp:posOffset>212725</wp:posOffset>
            </wp:positionV>
            <wp:extent cx="2946400" cy="3061335"/>
            <wp:effectExtent l="0" t="0" r="6350" b="5715"/>
            <wp:wrapSquare wrapText="bothSides"/>
            <wp:docPr id="8" name="图片 16" descr="推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6" descr="推特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306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spacing w:line="460" w:lineRule="exact"/>
        <w:rPr>
          <w:rFonts w:hint="eastAsia" w:eastAsia="仿宋_GB2312"/>
          <w:bCs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460" w:lineRule="exact"/>
        <w:rPr>
          <w:rFonts w:hint="eastAsia" w:eastAsia="仿宋_GB2312"/>
          <w:bCs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460" w:lineRule="exact"/>
        <w:rPr>
          <w:rFonts w:hint="eastAsia" w:eastAsia="仿宋_GB2312"/>
          <w:bCs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460" w:lineRule="exact"/>
        <w:rPr>
          <w:rFonts w:hint="eastAsia" w:eastAsia="仿宋_GB2312"/>
          <w:bCs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460" w:lineRule="exact"/>
        <w:rPr>
          <w:rFonts w:hint="eastAsia" w:eastAsia="仿宋_GB2312"/>
          <w:bCs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460" w:lineRule="exact"/>
        <w:rPr>
          <w:rFonts w:hint="eastAsia" w:eastAsia="仿宋_GB2312"/>
          <w:bCs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460" w:lineRule="exact"/>
        <w:rPr>
          <w:rFonts w:hint="eastAsia" w:eastAsia="仿宋_GB2312"/>
          <w:bCs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460" w:lineRule="exact"/>
        <w:rPr>
          <w:rFonts w:hint="eastAsia" w:eastAsia="仿宋_GB2312"/>
          <w:bCs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460" w:lineRule="exact"/>
        <w:rPr>
          <w:rFonts w:hint="eastAsia" w:eastAsia="仿宋_GB2312"/>
          <w:bCs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460" w:lineRule="exact"/>
        <w:rPr>
          <w:rFonts w:hint="eastAsia" w:eastAsia="仿宋_GB2312"/>
          <w:bCs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460" w:lineRule="exact"/>
        <w:rPr>
          <w:rFonts w:hint="eastAsia" w:eastAsia="仿宋_GB2312"/>
          <w:bCs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460" w:lineRule="exact"/>
        <w:rPr>
          <w:rFonts w:hint="eastAsia" w:eastAsia="仿宋_GB2312"/>
          <w:bCs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460" w:lineRule="exact"/>
        <w:ind w:firstLine="640" w:firstLineChars="20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eastAsia" w:eastAsia="仿宋_GB2312"/>
          <w:bCs/>
          <w:sz w:val="32"/>
          <w:szCs w:val="32"/>
          <w:lang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1643380</wp:posOffset>
            </wp:positionH>
            <wp:positionV relativeFrom="paragraph">
              <wp:posOffset>784225</wp:posOffset>
            </wp:positionV>
            <wp:extent cx="3150870" cy="2837180"/>
            <wp:effectExtent l="0" t="0" r="11430" b="1270"/>
            <wp:wrapTopAndBottom/>
            <wp:docPr id="9" name="图片 17" descr="推特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7" descr="推特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50870" cy="283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="仿宋_GB2312"/>
          <w:bCs/>
          <w:sz w:val="32"/>
          <w:szCs w:val="32"/>
          <w:lang w:eastAsia="zh-CN"/>
        </w:rPr>
        <w:fldChar w:fldCharType="begin"/>
      </w:r>
      <w:r>
        <w:rPr>
          <w:rFonts w:hint="eastAsia" w:eastAsia="仿宋_GB2312"/>
          <w:bCs/>
          <w:sz w:val="32"/>
          <w:szCs w:val="32"/>
          <w:lang w:eastAsia="zh-CN"/>
        </w:rPr>
        <w:instrText xml:space="preserve"> HYPERLINK "https://twitter.com/CNS1952/status/1509764998721024005" </w:instrText>
      </w:r>
      <w:r>
        <w:rPr>
          <w:rFonts w:hint="eastAsia" w:eastAsia="仿宋_GB2312"/>
          <w:bCs/>
          <w:sz w:val="32"/>
          <w:szCs w:val="32"/>
          <w:lang w:eastAsia="zh-CN"/>
        </w:rPr>
        <w:fldChar w:fldCharType="separate"/>
      </w:r>
      <w:r>
        <w:rPr>
          <w:rStyle w:val="15"/>
          <w:rFonts w:hint="eastAsia" w:eastAsia="仿宋_GB2312"/>
          <w:bCs/>
          <w:sz w:val="32"/>
          <w:szCs w:val="32"/>
          <w:lang w:eastAsia="zh-CN"/>
        </w:rPr>
        <w:t>https://twitter.com/CNS1952/status/1509764998721024005</w:t>
      </w:r>
      <w:r>
        <w:rPr>
          <w:rFonts w:hint="eastAsia" w:eastAsia="仿宋_GB2312"/>
          <w:bCs/>
          <w:sz w:val="32"/>
          <w:szCs w:val="32"/>
          <w:lang w:eastAsia="zh-CN"/>
        </w:rPr>
        <w:fldChar w:fldCharType="end"/>
      </w:r>
    </w:p>
    <w:p>
      <w:pPr>
        <w:numPr>
          <w:ilvl w:val="0"/>
          <w:numId w:val="0"/>
        </w:numPr>
        <w:spacing w:line="460" w:lineRule="exact"/>
        <w:rPr>
          <w:rFonts w:hint="eastAsia" w:eastAsia="仿宋_GB2312"/>
          <w:bCs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460" w:lineRule="exact"/>
        <w:ind w:left="630" w:leftChars="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eastAsia" w:eastAsia="仿宋_GB2312"/>
          <w:bCs/>
          <w:sz w:val="32"/>
          <w:szCs w:val="32"/>
          <w:lang w:val="en-US" w:eastAsia="zh-CN"/>
        </w:rPr>
        <w:t>2.</w:t>
      </w:r>
      <w:r>
        <w:rPr>
          <w:rFonts w:hint="eastAsia" w:eastAsia="仿宋_GB2312"/>
          <w:bCs/>
          <w:sz w:val="32"/>
          <w:szCs w:val="32"/>
          <w:lang w:eastAsia="zh-CN"/>
        </w:rPr>
        <w:t>脸书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eastAsia" w:eastAsia="仿宋_GB2312"/>
          <w:bCs/>
          <w:sz w:val="32"/>
          <w:szCs w:val="32"/>
          <w:lang w:eastAsia="zh-CN"/>
        </w:rPr>
        <w:fldChar w:fldCharType="begin"/>
      </w:r>
      <w:r>
        <w:rPr>
          <w:rFonts w:hint="eastAsia" w:eastAsia="仿宋_GB2312"/>
          <w:bCs/>
          <w:sz w:val="32"/>
          <w:szCs w:val="32"/>
          <w:lang w:eastAsia="zh-CN"/>
        </w:rPr>
        <w:instrText xml:space="preserve"> HYPERLINK "https://www.facebook.com/watch/?v=701853347529467" </w:instrText>
      </w:r>
      <w:r>
        <w:rPr>
          <w:rFonts w:hint="eastAsia" w:eastAsia="仿宋_GB2312"/>
          <w:bCs/>
          <w:sz w:val="32"/>
          <w:szCs w:val="32"/>
          <w:lang w:eastAsia="zh-CN"/>
        </w:rPr>
        <w:fldChar w:fldCharType="separate"/>
      </w:r>
      <w:r>
        <w:rPr>
          <w:rStyle w:val="15"/>
          <w:rFonts w:hint="eastAsia" w:eastAsia="仿宋_GB2312"/>
          <w:bCs/>
          <w:sz w:val="32"/>
          <w:szCs w:val="32"/>
          <w:lang w:eastAsia="zh-CN"/>
        </w:rPr>
        <w:t>https://www.facebook.com/watch/?v=701853347529467</w:t>
      </w:r>
      <w:r>
        <w:rPr>
          <w:rFonts w:hint="eastAsia" w:eastAsia="仿宋_GB2312"/>
          <w:bCs/>
          <w:sz w:val="32"/>
          <w:szCs w:val="32"/>
          <w:lang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eastAsia="仿宋_GB2312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eastAsia" w:eastAsia="仿宋_GB2312"/>
          <w:bCs/>
          <w:sz w:val="32"/>
          <w:szCs w:val="32"/>
          <w:lang w:eastAsia="zh-CN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-232410</wp:posOffset>
            </wp:positionH>
            <wp:positionV relativeFrom="paragraph">
              <wp:posOffset>1032510</wp:posOffset>
            </wp:positionV>
            <wp:extent cx="5967095" cy="2376805"/>
            <wp:effectExtent l="0" t="0" r="14605" b="4445"/>
            <wp:wrapTopAndBottom/>
            <wp:docPr id="10" name="图片 18" descr="脸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8" descr="脸书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67095" cy="237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="仿宋_GB2312"/>
          <w:bCs/>
          <w:sz w:val="32"/>
          <w:szCs w:val="32"/>
          <w:lang w:eastAsia="zh-CN"/>
        </w:rPr>
        <w:fldChar w:fldCharType="begin"/>
      </w:r>
      <w:r>
        <w:rPr>
          <w:rFonts w:hint="eastAsia" w:eastAsia="仿宋_GB2312"/>
          <w:bCs/>
          <w:sz w:val="32"/>
          <w:szCs w:val="32"/>
          <w:lang w:eastAsia="zh-CN"/>
        </w:rPr>
        <w:instrText xml:space="preserve"> HYPERLINK "https://www.facebook.com/watch/live/?ref=watch_permalink&amp;v=686867076001454" </w:instrText>
      </w:r>
      <w:r>
        <w:rPr>
          <w:rFonts w:hint="eastAsia" w:eastAsia="仿宋_GB2312"/>
          <w:bCs/>
          <w:sz w:val="32"/>
          <w:szCs w:val="32"/>
          <w:lang w:eastAsia="zh-CN"/>
        </w:rPr>
        <w:fldChar w:fldCharType="separate"/>
      </w:r>
      <w:r>
        <w:rPr>
          <w:rStyle w:val="15"/>
          <w:rFonts w:hint="eastAsia" w:eastAsia="仿宋_GB2312"/>
          <w:bCs/>
          <w:sz w:val="32"/>
          <w:szCs w:val="32"/>
          <w:lang w:eastAsia="zh-CN"/>
        </w:rPr>
        <w:t>https://www.facebook.com/watch/live/?ref=watch_permalink&amp;v=686867076001454</w:t>
      </w:r>
      <w:r>
        <w:rPr>
          <w:rFonts w:hint="eastAsia" w:eastAsia="仿宋_GB2312"/>
          <w:bCs/>
          <w:sz w:val="32"/>
          <w:szCs w:val="32"/>
          <w:lang w:eastAsia="zh-CN"/>
        </w:rPr>
        <w:fldChar w:fldCharType="end"/>
      </w:r>
    </w:p>
    <w:p>
      <w:pPr>
        <w:numPr>
          <w:ilvl w:val="0"/>
          <w:numId w:val="0"/>
        </w:numPr>
        <w:spacing w:line="460" w:lineRule="exact"/>
        <w:rPr>
          <w:rFonts w:hint="eastAsia" w:eastAsia="仿宋_GB2312"/>
          <w:bCs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460" w:lineRule="exact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eastAsia" w:eastAsia="仿宋_GB2312"/>
          <w:bCs/>
          <w:sz w:val="32"/>
          <w:szCs w:val="32"/>
          <w:lang w:eastAsia="zh-CN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645795</wp:posOffset>
            </wp:positionH>
            <wp:positionV relativeFrom="paragraph">
              <wp:posOffset>2867025</wp:posOffset>
            </wp:positionV>
            <wp:extent cx="4514850" cy="2802255"/>
            <wp:effectExtent l="0" t="0" r="0" b="17145"/>
            <wp:wrapTopAndBottom/>
            <wp:docPr id="11" name="图片 19" descr="脸书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9" descr="脸书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280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spacing w:line="460" w:lineRule="exact"/>
        <w:rPr>
          <w:rFonts w:hint="eastAsia" w:eastAsia="仿宋_GB2312"/>
          <w:bCs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460" w:lineRule="exact"/>
        <w:rPr>
          <w:rFonts w:hint="eastAsia" w:eastAsia="仿宋_GB2312"/>
          <w:bCs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460" w:lineRule="exact"/>
        <w:rPr>
          <w:rFonts w:hint="eastAsia" w:eastAsia="仿宋_GB2312"/>
          <w:bCs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460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eastAsia" w:eastAsia="仿宋_GB2312"/>
          <w:bCs/>
          <w:sz w:val="32"/>
          <w:szCs w:val="32"/>
          <w:lang w:val="en-US" w:eastAsia="zh-CN"/>
        </w:rPr>
        <w:t>3.</w:t>
      </w:r>
      <w:r>
        <w:rPr>
          <w:rFonts w:hint="eastAsia" w:eastAsia="仿宋_GB2312"/>
          <w:bCs/>
          <w:sz w:val="32"/>
          <w:szCs w:val="32"/>
          <w:lang w:eastAsia="zh-CN"/>
        </w:rPr>
        <w:t>优兔</w:t>
      </w:r>
    </w:p>
    <w:p>
      <w:pPr>
        <w:numPr>
          <w:ilvl w:val="0"/>
          <w:numId w:val="0"/>
        </w:numPr>
        <w:spacing w:line="460" w:lineRule="exact"/>
        <w:ind w:firstLine="640" w:firstLineChars="20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eastAsia" w:eastAsia="仿宋_GB2312"/>
          <w:bCs/>
          <w:sz w:val="32"/>
          <w:szCs w:val="32"/>
          <w:lang w:eastAsia="zh-CN"/>
        </w:rPr>
        <w:fldChar w:fldCharType="begin"/>
      </w:r>
      <w:r>
        <w:rPr>
          <w:rFonts w:hint="eastAsia" w:eastAsia="仿宋_GB2312"/>
          <w:bCs/>
          <w:sz w:val="32"/>
          <w:szCs w:val="32"/>
          <w:lang w:eastAsia="zh-CN"/>
        </w:rPr>
        <w:instrText xml:space="preserve"> HYPERLINK "https://www.youtube.com/watch?v=4-GGxVymJEw" </w:instrText>
      </w:r>
      <w:r>
        <w:rPr>
          <w:rFonts w:hint="eastAsia" w:eastAsia="仿宋_GB2312"/>
          <w:bCs/>
          <w:sz w:val="32"/>
          <w:szCs w:val="32"/>
          <w:lang w:eastAsia="zh-CN"/>
        </w:rPr>
        <w:fldChar w:fldCharType="separate"/>
      </w:r>
      <w:r>
        <w:rPr>
          <w:rStyle w:val="15"/>
          <w:rFonts w:hint="eastAsia" w:eastAsia="仿宋_GB2312"/>
          <w:bCs/>
          <w:sz w:val="32"/>
          <w:szCs w:val="32"/>
          <w:lang w:eastAsia="zh-CN"/>
        </w:rPr>
        <w:t>https://www.youtube.com/watch?v=4-GGxVymJEw</w:t>
      </w:r>
      <w:r>
        <w:rPr>
          <w:rFonts w:hint="eastAsia" w:eastAsia="仿宋_GB2312"/>
          <w:bCs/>
          <w:sz w:val="32"/>
          <w:szCs w:val="32"/>
          <w:lang w:eastAsia="zh-CN"/>
        </w:rPr>
        <w:fldChar w:fldCharType="end"/>
      </w:r>
    </w:p>
    <w:p>
      <w:pPr>
        <w:numPr>
          <w:ilvl w:val="0"/>
          <w:numId w:val="0"/>
        </w:numPr>
        <w:spacing w:line="460" w:lineRule="exact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eastAsia" w:eastAsia="仿宋_GB2312"/>
          <w:bCs/>
          <w:sz w:val="32"/>
          <w:szCs w:val="32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217805</wp:posOffset>
            </wp:positionH>
            <wp:positionV relativeFrom="paragraph">
              <wp:posOffset>490855</wp:posOffset>
            </wp:positionV>
            <wp:extent cx="5537200" cy="3603625"/>
            <wp:effectExtent l="0" t="0" r="6350" b="15875"/>
            <wp:wrapTopAndBottom/>
            <wp:docPr id="6" name="图片 9" descr="优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9" descr="优兔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37200" cy="360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spacing w:line="460" w:lineRule="exact"/>
        <w:ind w:left="210" w:leftChars="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eastAsia" w:eastAsia="仿宋_GB2312"/>
          <w:bCs/>
          <w:sz w:val="32"/>
          <w:szCs w:val="32"/>
          <w:lang w:val="en-US" w:eastAsia="zh-CN"/>
        </w:rPr>
        <w:t>4.</w:t>
      </w:r>
      <w:r>
        <w:rPr>
          <w:rFonts w:hint="eastAsia" w:eastAsia="仿宋_GB2312"/>
          <w:bCs/>
          <w:sz w:val="32"/>
          <w:szCs w:val="32"/>
          <w:lang w:eastAsia="zh-CN"/>
        </w:rPr>
        <w:t>欧联网</w:t>
      </w:r>
    </w:p>
    <w:p>
      <w:pPr>
        <w:numPr>
          <w:ilvl w:val="0"/>
          <w:numId w:val="0"/>
        </w:numPr>
        <w:spacing w:line="460" w:lineRule="exact"/>
        <w:ind w:firstLine="320" w:firstLineChars="10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eastAsia" w:eastAsia="仿宋_GB2312"/>
          <w:bCs/>
          <w:sz w:val="32"/>
          <w:szCs w:val="32"/>
          <w:lang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466725</wp:posOffset>
            </wp:positionH>
            <wp:positionV relativeFrom="paragraph">
              <wp:posOffset>471170</wp:posOffset>
            </wp:positionV>
            <wp:extent cx="4790440" cy="3667760"/>
            <wp:effectExtent l="0" t="0" r="10160" b="8890"/>
            <wp:wrapTopAndBottom/>
            <wp:docPr id="7" name="图片 10" descr="欧联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0" descr="欧联网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90440" cy="366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="仿宋_GB2312"/>
          <w:bCs/>
          <w:sz w:val="32"/>
          <w:szCs w:val="32"/>
          <w:lang w:eastAsia="zh-CN"/>
        </w:rPr>
        <w:fldChar w:fldCharType="begin"/>
      </w:r>
      <w:r>
        <w:rPr>
          <w:rFonts w:hint="eastAsia" w:eastAsia="仿宋_GB2312"/>
          <w:bCs/>
          <w:sz w:val="32"/>
          <w:szCs w:val="32"/>
          <w:lang w:eastAsia="zh-CN"/>
        </w:rPr>
        <w:instrText xml:space="preserve"> HYPERLINK "http://www.oliannews.com/kong/2022/04-01/372118.shtml" </w:instrText>
      </w:r>
      <w:r>
        <w:rPr>
          <w:rFonts w:hint="eastAsia" w:eastAsia="仿宋_GB2312"/>
          <w:bCs/>
          <w:sz w:val="32"/>
          <w:szCs w:val="32"/>
          <w:lang w:eastAsia="zh-CN"/>
        </w:rPr>
        <w:fldChar w:fldCharType="separate"/>
      </w:r>
      <w:r>
        <w:rPr>
          <w:rStyle w:val="15"/>
          <w:rFonts w:hint="eastAsia" w:eastAsia="仿宋_GB2312"/>
          <w:bCs/>
          <w:sz w:val="32"/>
          <w:szCs w:val="32"/>
          <w:lang w:eastAsia="zh-CN"/>
        </w:rPr>
        <w:t>http://www.oliannews.com/kong/2022/04-01/372118.shtml</w:t>
      </w:r>
      <w:r>
        <w:rPr>
          <w:rFonts w:hint="eastAsia" w:eastAsia="仿宋_GB2312"/>
          <w:bCs/>
          <w:sz w:val="32"/>
          <w:szCs w:val="32"/>
          <w:lang w:eastAsia="zh-CN"/>
        </w:rPr>
        <w:fldChar w:fldCharType="end"/>
      </w:r>
    </w:p>
    <w:p>
      <w:pPr>
        <w:numPr>
          <w:ilvl w:val="0"/>
          <w:numId w:val="0"/>
        </w:numPr>
        <w:spacing w:line="460" w:lineRule="exact"/>
        <w:ind w:firstLine="640" w:firstLineChars="20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eastAsia" w:eastAsia="仿宋_GB2312"/>
          <w:bCs/>
          <w:sz w:val="32"/>
          <w:szCs w:val="32"/>
          <w:lang w:val="en-US" w:eastAsia="zh-CN"/>
        </w:rPr>
        <w:t>5.</w:t>
      </w:r>
      <w:r>
        <w:rPr>
          <w:rFonts w:hint="eastAsia" w:eastAsia="仿宋_GB2312"/>
          <w:bCs/>
          <w:sz w:val="32"/>
          <w:szCs w:val="32"/>
          <w:lang w:eastAsia="zh-CN"/>
        </w:rPr>
        <w:t>欧华网</w:t>
      </w:r>
    </w:p>
    <w:p>
      <w:pPr>
        <w:numPr>
          <w:ilvl w:val="0"/>
          <w:numId w:val="0"/>
        </w:numPr>
        <w:spacing w:line="460" w:lineRule="exact"/>
        <w:ind w:firstLine="640" w:firstLineChars="20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eastAsia" w:eastAsia="仿宋_GB2312"/>
          <w:bCs/>
          <w:sz w:val="32"/>
          <w:szCs w:val="32"/>
          <w:lang w:eastAsia="zh-CN"/>
        </w:rPr>
        <w:fldChar w:fldCharType="begin"/>
      </w:r>
      <w:r>
        <w:rPr>
          <w:rFonts w:hint="eastAsia" w:eastAsia="仿宋_GB2312"/>
          <w:bCs/>
          <w:sz w:val="32"/>
          <w:szCs w:val="32"/>
          <w:lang w:eastAsia="zh-CN"/>
        </w:rPr>
        <w:instrText xml:space="preserve"> HYPERLINK "http://www.ouhua.info/2022/0401/38292.html" </w:instrText>
      </w:r>
      <w:r>
        <w:rPr>
          <w:rFonts w:hint="eastAsia" w:eastAsia="仿宋_GB2312"/>
          <w:bCs/>
          <w:sz w:val="32"/>
          <w:szCs w:val="32"/>
          <w:lang w:eastAsia="zh-CN"/>
        </w:rPr>
        <w:fldChar w:fldCharType="separate"/>
      </w:r>
      <w:r>
        <w:rPr>
          <w:rStyle w:val="15"/>
          <w:rFonts w:hint="eastAsia" w:eastAsia="仿宋_GB2312"/>
          <w:bCs/>
          <w:sz w:val="32"/>
          <w:szCs w:val="32"/>
          <w:lang w:eastAsia="zh-CN"/>
        </w:rPr>
        <w:t>http://www.ouhua.info/2022/0401/38292.html</w:t>
      </w:r>
      <w:r>
        <w:rPr>
          <w:rFonts w:hint="eastAsia" w:eastAsia="仿宋_GB2312"/>
          <w:bCs/>
          <w:sz w:val="32"/>
          <w:szCs w:val="32"/>
          <w:lang w:eastAsia="zh-CN"/>
        </w:rPr>
        <w:fldChar w:fldCharType="end"/>
      </w:r>
    </w:p>
    <w:p>
      <w:pPr>
        <w:numPr>
          <w:ilvl w:val="0"/>
          <w:numId w:val="0"/>
        </w:numPr>
        <w:spacing w:line="460" w:lineRule="exact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eastAsia" w:eastAsia="仿宋_GB2312"/>
          <w:bCs/>
          <w:sz w:val="32"/>
          <w:szCs w:val="3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121285</wp:posOffset>
            </wp:positionH>
            <wp:positionV relativeFrom="paragraph">
              <wp:posOffset>6985</wp:posOffset>
            </wp:positionV>
            <wp:extent cx="4312285" cy="3400425"/>
            <wp:effectExtent l="0" t="0" r="12065" b="9525"/>
            <wp:wrapTopAndBottom/>
            <wp:docPr id="1" name="图片 4" descr="欧华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欧华网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12285" cy="340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spacing w:line="460" w:lineRule="exact"/>
        <w:ind w:firstLine="640" w:firstLineChars="200"/>
        <w:rPr>
          <w:rFonts w:hint="eastAsia" w:eastAsia="仿宋_GB2312"/>
          <w:bCs/>
          <w:sz w:val="32"/>
          <w:szCs w:val="32"/>
          <w:lang w:val="en-US" w:eastAsia="zh-CN"/>
        </w:rPr>
      </w:pPr>
      <w:r>
        <w:rPr>
          <w:rFonts w:hint="eastAsia" w:eastAsia="仿宋_GB2312"/>
          <w:bCs/>
          <w:sz w:val="32"/>
          <w:szCs w:val="32"/>
          <w:lang w:val="en-US" w:eastAsia="zh-CN"/>
        </w:rPr>
        <w:t>6.欧洲万事达网</w:t>
      </w:r>
    </w:p>
    <w:p>
      <w:pPr>
        <w:numPr>
          <w:ilvl w:val="0"/>
          <w:numId w:val="0"/>
        </w:numPr>
        <w:spacing w:line="460" w:lineRule="exact"/>
        <w:ind w:leftChars="0" w:firstLine="640" w:firstLineChars="200"/>
        <w:rPr>
          <w:rFonts w:hint="eastAsia" w:eastAsia="仿宋_GB2312"/>
          <w:bCs/>
          <w:sz w:val="32"/>
          <w:szCs w:val="32"/>
          <w:lang w:val="en-US" w:eastAsia="zh-CN"/>
        </w:rPr>
      </w:pPr>
      <w:r>
        <w:rPr>
          <w:rFonts w:hint="eastAsia" w:eastAsia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eastAsia="仿宋_GB2312"/>
          <w:bCs/>
          <w:sz w:val="32"/>
          <w:szCs w:val="32"/>
          <w:lang w:val="en-US" w:eastAsia="zh-CN"/>
        </w:rPr>
        <w:instrText xml:space="preserve"> HYPERLINK "http://www.wsd.hu/2022/04-01/19240.shtml" </w:instrText>
      </w:r>
      <w:r>
        <w:rPr>
          <w:rFonts w:hint="eastAsia" w:eastAsia="仿宋_GB2312"/>
          <w:bCs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eastAsia" w:eastAsia="仿宋_GB2312"/>
          <w:bCs/>
          <w:sz w:val="32"/>
          <w:szCs w:val="32"/>
          <w:lang w:val="en-US" w:eastAsia="zh-CN"/>
        </w:rPr>
        <w:t>http://www.wsd.hu/2022/04-01/19240.shtml</w:t>
      </w:r>
      <w:r>
        <w:rPr>
          <w:rFonts w:hint="eastAsia" w:eastAsia="仿宋_GB2312"/>
          <w:bCs/>
          <w:sz w:val="32"/>
          <w:szCs w:val="32"/>
          <w:lang w:val="en-US" w:eastAsia="zh-CN"/>
        </w:rPr>
        <w:fldChar w:fldCharType="end"/>
      </w:r>
    </w:p>
    <w:p>
      <w:pPr>
        <w:numPr>
          <w:ilvl w:val="0"/>
          <w:numId w:val="0"/>
        </w:numPr>
        <w:spacing w:line="460" w:lineRule="exact"/>
        <w:ind w:leftChars="0"/>
        <w:rPr>
          <w:rFonts w:hint="eastAsia" w:eastAsia="仿宋_GB2312"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460" w:lineRule="exact"/>
        <w:ind w:left="210" w:leftChars="0" w:firstLine="640" w:firstLineChars="200"/>
        <w:jc w:val="both"/>
        <w:rPr>
          <w:rFonts w:hint="eastAsia" w:eastAsia="仿宋_GB2312"/>
          <w:bCs/>
          <w:sz w:val="32"/>
          <w:szCs w:val="32"/>
          <w:lang w:val="en-US" w:eastAsia="zh-CN"/>
        </w:rPr>
      </w:pPr>
      <w:r>
        <w:rPr>
          <w:rFonts w:hint="eastAsia" w:eastAsia="仿宋_GB2312"/>
          <w:bCs/>
          <w:sz w:val="32"/>
          <w:szCs w:val="32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107315</wp:posOffset>
            </wp:positionH>
            <wp:positionV relativeFrom="paragraph">
              <wp:posOffset>1270</wp:posOffset>
            </wp:positionV>
            <wp:extent cx="4746625" cy="3119755"/>
            <wp:effectExtent l="0" t="0" r="15875" b="4445"/>
            <wp:wrapTopAndBottom/>
            <wp:docPr id="2" name="图片 5" descr="欧洲万事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欧洲万事达网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46625" cy="311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="仿宋_GB2312"/>
          <w:bCs/>
          <w:sz w:val="32"/>
          <w:szCs w:val="32"/>
          <w:lang w:val="en-US" w:eastAsia="zh-CN"/>
        </w:rPr>
        <w:t>7.菲律宾商报</w:t>
      </w:r>
    </w:p>
    <w:p>
      <w:pPr>
        <w:widowControl w:val="0"/>
        <w:numPr>
          <w:ilvl w:val="0"/>
          <w:numId w:val="0"/>
        </w:numPr>
        <w:spacing w:line="460" w:lineRule="exact"/>
        <w:ind w:leftChars="0" w:firstLine="640" w:firstLineChars="200"/>
        <w:jc w:val="both"/>
        <w:rPr>
          <w:rFonts w:hint="eastAsia" w:eastAsia="仿宋_GB2312"/>
          <w:bCs/>
          <w:sz w:val="32"/>
          <w:szCs w:val="32"/>
          <w:lang w:val="en-US" w:eastAsia="zh-CN"/>
        </w:rPr>
      </w:pPr>
      <w:r>
        <w:rPr>
          <w:rFonts w:hint="eastAsia" w:eastAsia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eastAsia="仿宋_GB2312"/>
          <w:bCs/>
          <w:sz w:val="32"/>
          <w:szCs w:val="32"/>
          <w:lang w:val="en-US" w:eastAsia="zh-CN"/>
        </w:rPr>
        <w:instrText xml:space="preserve"> HYPERLINK "http://www.shangbao.com.ph/zgxw/2022/04-01/118063.shtml" </w:instrText>
      </w:r>
      <w:r>
        <w:rPr>
          <w:rFonts w:hint="eastAsia" w:eastAsia="仿宋_GB2312"/>
          <w:bCs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eastAsia" w:eastAsia="仿宋_GB2312"/>
          <w:bCs/>
          <w:sz w:val="32"/>
          <w:szCs w:val="32"/>
          <w:lang w:val="en-US" w:eastAsia="zh-CN"/>
        </w:rPr>
        <w:t>http://www.shangbao.com.ph/zgxw/2022/04-01/118063.shtml</w:t>
      </w:r>
      <w:r>
        <w:rPr>
          <w:rFonts w:hint="eastAsia" w:eastAsia="仿宋_GB2312"/>
          <w:bCs/>
          <w:sz w:val="32"/>
          <w:szCs w:val="32"/>
          <w:lang w:val="en-US" w:eastAsia="zh-CN"/>
        </w:rPr>
        <w:fldChar w:fldCharType="end"/>
      </w:r>
    </w:p>
    <w:p>
      <w:pPr>
        <w:widowControl w:val="0"/>
        <w:numPr>
          <w:ilvl w:val="0"/>
          <w:numId w:val="0"/>
        </w:numPr>
        <w:spacing w:line="460" w:lineRule="exact"/>
        <w:ind w:left="210" w:leftChars="0" w:firstLine="640" w:firstLineChars="200"/>
        <w:jc w:val="both"/>
        <w:rPr>
          <w:rFonts w:hint="eastAsia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1080135</wp:posOffset>
            </wp:positionH>
            <wp:positionV relativeFrom="paragraph">
              <wp:posOffset>264160</wp:posOffset>
            </wp:positionV>
            <wp:extent cx="3799840" cy="3269615"/>
            <wp:effectExtent l="0" t="0" r="10160" b="6985"/>
            <wp:wrapTopAndBottom/>
            <wp:docPr id="3" name="图片 6" descr="菲律宾商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 descr="菲律宾商报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99840" cy="326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="仿宋_GB2312"/>
          <w:bCs/>
          <w:sz w:val="32"/>
          <w:szCs w:val="32"/>
          <w:lang w:val="en-US" w:eastAsia="zh-CN"/>
        </w:rPr>
        <w:t>8.日本中文导报网</w:t>
      </w:r>
    </w:p>
    <w:p>
      <w:pPr>
        <w:widowControl w:val="0"/>
        <w:numPr>
          <w:ilvl w:val="0"/>
          <w:numId w:val="0"/>
        </w:numPr>
        <w:spacing w:line="460" w:lineRule="exact"/>
        <w:ind w:leftChars="0" w:firstLine="640" w:firstLineChars="200"/>
        <w:jc w:val="both"/>
        <w:rPr>
          <w:rFonts w:hint="eastAsia" w:eastAsia="仿宋_GB2312"/>
          <w:bCs/>
          <w:sz w:val="32"/>
          <w:szCs w:val="32"/>
          <w:lang w:val="en-US" w:eastAsia="zh-CN"/>
        </w:rPr>
      </w:pPr>
      <w:r>
        <w:rPr>
          <w:rFonts w:hint="eastAsia" w:eastAsia="仿宋_GB2312"/>
          <w:bCs/>
          <w:sz w:val="32"/>
          <w:szCs w:val="32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-45720</wp:posOffset>
            </wp:positionH>
            <wp:positionV relativeFrom="paragraph">
              <wp:posOffset>518795</wp:posOffset>
            </wp:positionV>
            <wp:extent cx="5278755" cy="3445510"/>
            <wp:effectExtent l="0" t="0" r="17145" b="2540"/>
            <wp:wrapTopAndBottom/>
            <wp:docPr id="4" name="图片 7" descr="日本中文导报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 descr="日本中文导报网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344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eastAsia="仿宋_GB2312"/>
          <w:bCs/>
          <w:sz w:val="32"/>
          <w:szCs w:val="32"/>
          <w:lang w:val="en-US" w:eastAsia="zh-CN"/>
        </w:rPr>
        <w:instrText xml:space="preserve"> HYPERLINK "http://www.rbzwdb.com/2022/04-01/18681.shtml" </w:instrText>
      </w:r>
      <w:r>
        <w:rPr>
          <w:rFonts w:hint="eastAsia" w:eastAsia="仿宋_GB2312"/>
          <w:bCs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eastAsia" w:eastAsia="仿宋_GB2312"/>
          <w:bCs/>
          <w:sz w:val="32"/>
          <w:szCs w:val="32"/>
          <w:lang w:val="en-US" w:eastAsia="zh-CN"/>
        </w:rPr>
        <w:t>http://www.rbzwdb.com/2022/04-01/18681.shtml</w:t>
      </w:r>
      <w:r>
        <w:rPr>
          <w:rFonts w:hint="eastAsia" w:eastAsia="仿宋_GB2312"/>
          <w:bCs/>
          <w:sz w:val="32"/>
          <w:szCs w:val="32"/>
          <w:lang w:val="en-US" w:eastAsia="zh-CN"/>
        </w:rPr>
        <w:fldChar w:fldCharType="end"/>
      </w:r>
    </w:p>
    <w:p>
      <w:pPr>
        <w:widowControl w:val="0"/>
        <w:numPr>
          <w:ilvl w:val="0"/>
          <w:numId w:val="0"/>
        </w:numPr>
        <w:spacing w:line="460" w:lineRule="exact"/>
        <w:ind w:left="210" w:leftChars="0" w:firstLine="640" w:firstLineChars="200"/>
        <w:jc w:val="both"/>
        <w:rPr>
          <w:rFonts w:hint="eastAsia" w:eastAsia="仿宋_GB2312"/>
          <w:bCs/>
          <w:sz w:val="32"/>
          <w:szCs w:val="32"/>
          <w:lang w:val="en-US" w:eastAsia="zh-CN"/>
        </w:rPr>
      </w:pPr>
      <w:r>
        <w:rPr>
          <w:rFonts w:hint="eastAsia" w:eastAsia="仿宋_GB2312"/>
          <w:bCs/>
          <w:sz w:val="32"/>
          <w:szCs w:val="32"/>
          <w:lang w:val="en-US" w:eastAsia="zh-CN"/>
        </w:rPr>
        <w:t>9.中欧通讯网</w:t>
      </w:r>
    </w:p>
    <w:p>
      <w:pPr>
        <w:widowControl w:val="0"/>
        <w:numPr>
          <w:ilvl w:val="0"/>
          <w:numId w:val="0"/>
        </w:numPr>
        <w:spacing w:line="460" w:lineRule="exact"/>
        <w:ind w:leftChars="0" w:firstLine="640" w:firstLineChars="200"/>
        <w:jc w:val="both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default" w:eastAsia="仿宋_GB2312"/>
          <w:bCs/>
          <w:sz w:val="32"/>
          <w:szCs w:val="32"/>
          <w:lang w:val="en-US" w:eastAsia="zh-CN"/>
        </w:rPr>
        <w:instrText xml:space="preserve"> HYPERLINK "http://china-eunews.eu/6/2022/0401/14875.html" </w:instrText>
      </w:r>
      <w:r>
        <w:rPr>
          <w:rFonts w:hint="default" w:eastAsia="仿宋_GB2312"/>
          <w:bCs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default" w:eastAsia="仿宋_GB2312"/>
          <w:bCs/>
          <w:sz w:val="32"/>
          <w:szCs w:val="32"/>
          <w:lang w:val="en-US" w:eastAsia="zh-CN"/>
        </w:rPr>
        <w:t>http://china-eunews.eu/6/2022/0401/14875.html</w:t>
      </w:r>
      <w:r>
        <w:rPr>
          <w:rFonts w:hint="default" w:eastAsia="仿宋_GB2312"/>
          <w:bCs/>
          <w:sz w:val="32"/>
          <w:szCs w:val="32"/>
          <w:lang w:val="en-US" w:eastAsia="zh-CN"/>
        </w:rPr>
        <w:fldChar w:fldCharType="end"/>
      </w:r>
    </w:p>
    <w:p>
      <w:pPr>
        <w:widowControl w:val="0"/>
        <w:numPr>
          <w:ilvl w:val="0"/>
          <w:numId w:val="0"/>
        </w:numPr>
        <w:spacing w:line="460" w:lineRule="exact"/>
        <w:ind w:leftChars="0"/>
        <w:jc w:val="both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  <w:lang w:val="en-US"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559435</wp:posOffset>
            </wp:positionH>
            <wp:positionV relativeFrom="paragraph">
              <wp:posOffset>65405</wp:posOffset>
            </wp:positionV>
            <wp:extent cx="4326255" cy="2801620"/>
            <wp:effectExtent l="0" t="0" r="17145" b="17780"/>
            <wp:wrapTopAndBottom/>
            <wp:docPr id="5" name="图片 8" descr="中欧通讯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 descr="中欧通讯网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26255" cy="280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spacing w:line="460" w:lineRule="exact"/>
        <w:ind w:left="848" w:leftChars="404" w:firstLine="0" w:firstLineChars="0"/>
        <w:jc w:val="left"/>
        <w:rPr>
          <w:rFonts w:hint="eastAsia" w:eastAsia="仿宋_GB2312"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460" w:lineRule="exact"/>
        <w:ind w:left="848" w:leftChars="404" w:firstLine="0" w:firstLineChars="0"/>
        <w:jc w:val="left"/>
        <w:rPr>
          <w:rFonts w:hint="eastAsia" w:eastAsia="仿宋_GB2312"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1"/>
        </w:numPr>
        <w:spacing w:line="460" w:lineRule="exact"/>
        <w:ind w:left="848" w:leftChars="404" w:firstLine="0" w:firstLineChars="0"/>
        <w:jc w:val="left"/>
        <w:rPr>
          <w:rFonts w:hint="eastAsia"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脸书平台群组帖</w:t>
      </w:r>
    </w:p>
    <w:p>
      <w:pPr>
        <w:widowControl w:val="0"/>
        <w:numPr>
          <w:ilvl w:val="0"/>
          <w:numId w:val="0"/>
        </w:numPr>
        <w:spacing w:line="460" w:lineRule="exact"/>
        <w:ind w:firstLine="640" w:firstLineChars="200"/>
        <w:jc w:val="left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default" w:eastAsia="仿宋_GB2312"/>
          <w:bCs/>
          <w:sz w:val="32"/>
          <w:szCs w:val="32"/>
          <w:lang w:val="en-US" w:eastAsia="zh-CN"/>
        </w:rPr>
        <w:instrText xml:space="preserve"> HYPERLINK "https://www.facebook.com/homekong2019/posts/pfbid02dXgMyvwus5DEEHuKX895BdFVW3qqMuCvUA1sksSn9SXx44LgZiCkedi2i3zuEfFkl" </w:instrText>
      </w:r>
      <w:r>
        <w:rPr>
          <w:rFonts w:hint="default" w:eastAsia="仿宋_GB2312"/>
          <w:bCs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default" w:eastAsia="仿宋_GB2312"/>
          <w:bCs/>
          <w:sz w:val="32"/>
          <w:szCs w:val="32"/>
          <w:lang w:val="en-US" w:eastAsia="zh-CN"/>
        </w:rPr>
        <w:t>https://www.facebook.com/homekong2019/posts/pfbid02dXgMyvwus5DEEHuKX895BdFVW3qqMuCvUA1sksSn9SXx44LgZiCkedi2i3zuEfFkl</w:t>
      </w:r>
      <w:r>
        <w:rPr>
          <w:rFonts w:hint="default" w:eastAsia="仿宋_GB2312"/>
          <w:bCs/>
          <w:sz w:val="32"/>
          <w:szCs w:val="32"/>
          <w:lang w:val="en-US" w:eastAsia="zh-CN"/>
        </w:rPr>
        <w:fldChar w:fldCharType="end"/>
      </w:r>
    </w:p>
    <w:p>
      <w:pPr>
        <w:widowControl w:val="0"/>
        <w:numPr>
          <w:ilvl w:val="0"/>
          <w:numId w:val="0"/>
        </w:numPr>
        <w:spacing w:line="460" w:lineRule="exact"/>
        <w:ind w:leftChars="0" w:firstLine="640" w:firstLineChars="200"/>
        <w:jc w:val="both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default" w:eastAsia="仿宋_GB2312"/>
          <w:bCs/>
          <w:sz w:val="32"/>
          <w:szCs w:val="32"/>
          <w:lang w:val="en-US" w:eastAsia="zh-CN"/>
        </w:rPr>
        <w:instrText xml:space="preserve"> HYPERLINK "https://www.facebook.com/WHITE1PAPER/posts/pfbid09MZzYdkL6ykXksKkZsx6mwdrpuNRW7aK9VZBRu263qRcUHtRZCCRxrYhcc7oGwnpl" </w:instrText>
      </w:r>
      <w:r>
        <w:rPr>
          <w:rFonts w:hint="default" w:eastAsia="仿宋_GB2312"/>
          <w:bCs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default" w:eastAsia="仿宋_GB2312"/>
          <w:bCs/>
          <w:sz w:val="32"/>
          <w:szCs w:val="32"/>
          <w:lang w:val="en-US" w:eastAsia="zh-CN"/>
        </w:rPr>
        <w:t>https://www.facebook.com/WHITE1PAPER/posts/pfbid09MZzYdkL6ykXksKkZsx6mwdrpuNRW7aK9VZBRu263qRcUHtRZCCRxrYhcc7oGwnpl</w:t>
      </w:r>
      <w:r>
        <w:rPr>
          <w:rFonts w:hint="default" w:eastAsia="仿宋_GB2312"/>
          <w:bCs/>
          <w:sz w:val="32"/>
          <w:szCs w:val="32"/>
          <w:lang w:val="en-US" w:eastAsia="zh-CN"/>
        </w:rPr>
        <w:fldChar w:fldCharType="end"/>
      </w:r>
    </w:p>
    <w:p>
      <w:pPr>
        <w:widowControl w:val="0"/>
        <w:numPr>
          <w:ilvl w:val="0"/>
          <w:numId w:val="0"/>
        </w:numPr>
        <w:spacing w:line="460" w:lineRule="exact"/>
        <w:ind w:leftChars="0" w:firstLine="640" w:firstLineChars="200"/>
        <w:jc w:val="both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default" w:eastAsia="仿宋_GB2312"/>
          <w:bCs/>
          <w:sz w:val="32"/>
          <w:szCs w:val="32"/>
          <w:lang w:val="en-US" w:eastAsia="zh-CN"/>
        </w:rPr>
        <w:instrText xml:space="preserve"> HYPERLINK "https://www.facebook.com/dotnews88/posts/pfbid02iaoLs8J7T7N3WthL2B7nnPa71LVu2Y5b7RiJucKPCFqrThNUphTo4veSTd1MRR1Ml" </w:instrText>
      </w:r>
      <w:r>
        <w:rPr>
          <w:rFonts w:hint="default" w:eastAsia="仿宋_GB2312"/>
          <w:bCs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default" w:eastAsia="仿宋_GB2312"/>
          <w:bCs/>
          <w:sz w:val="32"/>
          <w:szCs w:val="32"/>
          <w:lang w:val="en-US" w:eastAsia="zh-CN"/>
        </w:rPr>
        <w:t>https://www.facebook.com/dotnews88/posts/pfbid02iaoLs8J7T7N3WthL2B7nnPa71LVu2Y5b7RiJucKPCFqrThNUphTo4veSTd1MRR1Ml</w:t>
      </w:r>
      <w:r>
        <w:rPr>
          <w:rFonts w:hint="default" w:eastAsia="仿宋_GB2312"/>
          <w:bCs/>
          <w:sz w:val="32"/>
          <w:szCs w:val="32"/>
          <w:lang w:val="en-US" w:eastAsia="zh-CN"/>
        </w:rPr>
        <w:fldChar w:fldCharType="end"/>
      </w:r>
    </w:p>
    <w:p>
      <w:pPr>
        <w:widowControl w:val="0"/>
        <w:numPr>
          <w:ilvl w:val="0"/>
          <w:numId w:val="0"/>
        </w:numPr>
        <w:spacing w:line="460" w:lineRule="exact"/>
        <w:ind w:leftChars="0" w:firstLine="640" w:firstLineChars="200"/>
        <w:jc w:val="both"/>
        <w:rPr>
          <w:rFonts w:hint="default" w:eastAsia="仿宋_GB2312"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460" w:lineRule="exact"/>
        <w:ind w:leftChars="0" w:firstLine="640" w:firstLineChars="200"/>
        <w:jc w:val="both"/>
        <w:rPr>
          <w:rFonts w:hint="default" w:eastAsia="仿宋_GB2312"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460" w:lineRule="exact"/>
        <w:ind w:leftChars="0"/>
        <w:jc w:val="both"/>
        <w:rPr>
          <w:rFonts w:hint="default" w:eastAsia="仿宋_GB2312"/>
          <w:bCs/>
          <w:sz w:val="32"/>
          <w:szCs w:val="32"/>
          <w:lang w:val="en-US" w:eastAsia="zh-CN"/>
        </w:rPr>
      </w:pPr>
      <w:bookmarkStart w:id="0" w:name="_GoBack"/>
      <w:bookmarkEnd w:id="0"/>
    </w:p>
    <w:p>
      <w:pPr>
        <w:widowControl w:val="0"/>
        <w:numPr>
          <w:ilvl w:val="0"/>
          <w:numId w:val="0"/>
        </w:numPr>
        <w:spacing w:line="460" w:lineRule="exact"/>
        <w:ind w:leftChars="0"/>
        <w:jc w:val="both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  <w:lang w:val="en-US" w:eastAsia="zh-CN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290830</wp:posOffset>
            </wp:positionH>
            <wp:positionV relativeFrom="page">
              <wp:posOffset>4043045</wp:posOffset>
            </wp:positionV>
            <wp:extent cx="2244725" cy="3312160"/>
            <wp:effectExtent l="0" t="0" r="3175" b="2540"/>
            <wp:wrapSquare wrapText="bothSides"/>
            <wp:docPr id="12" name="图片 20" descr="C:\Users\Administrator\Desktop\中国新闻奖\微信截图_20230309180235.jpg微信截图_20230309180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0" descr="C:\Users\Administrator\Desktop\中国新闻奖\微信截图_20230309180235.jpg微信截图_2023030918023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44725" cy="331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eastAsia="仿宋_GB2312"/>
          <w:bCs/>
          <w:sz w:val="32"/>
          <w:szCs w:val="32"/>
          <w:lang w:val="en-US" w:eastAsia="zh-CN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2762885</wp:posOffset>
            </wp:positionH>
            <wp:positionV relativeFrom="paragraph">
              <wp:posOffset>240030</wp:posOffset>
            </wp:positionV>
            <wp:extent cx="2863850" cy="2896235"/>
            <wp:effectExtent l="0" t="0" r="12700" b="18415"/>
            <wp:wrapTopAndBottom/>
            <wp:docPr id="16" name="图片 27" descr="脸书网友观后感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7" descr="脸书网友观后感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63850" cy="289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spacing w:line="460" w:lineRule="exact"/>
        <w:ind w:leftChars="0"/>
        <w:jc w:val="both"/>
        <w:rPr>
          <w:rFonts w:hint="default" w:eastAsia="仿宋_GB2312"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460" w:lineRule="exact"/>
        <w:ind w:leftChars="0"/>
        <w:jc w:val="both"/>
        <w:rPr>
          <w:rFonts w:hint="default" w:eastAsia="仿宋_GB2312"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460" w:lineRule="exact"/>
        <w:ind w:leftChars="0"/>
        <w:jc w:val="both"/>
        <w:rPr>
          <w:rFonts w:hint="default" w:eastAsia="仿宋_GB2312"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460" w:lineRule="exact"/>
        <w:ind w:leftChars="0"/>
        <w:jc w:val="both"/>
        <w:rPr>
          <w:rFonts w:hint="default" w:eastAsia="仿宋_GB2312"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460" w:lineRule="exact"/>
        <w:ind w:leftChars="0"/>
        <w:jc w:val="both"/>
        <w:rPr>
          <w:rFonts w:hint="default" w:eastAsia="仿宋_GB2312"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460" w:lineRule="exact"/>
        <w:ind w:leftChars="0"/>
        <w:jc w:val="both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  <w:lang w:val="en-US" w:eastAsia="zh-CN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1857375</wp:posOffset>
            </wp:positionH>
            <wp:positionV relativeFrom="paragraph">
              <wp:posOffset>-8054340</wp:posOffset>
            </wp:positionV>
            <wp:extent cx="2711450" cy="4429760"/>
            <wp:effectExtent l="0" t="0" r="12700" b="8890"/>
            <wp:wrapTopAndBottom/>
            <wp:docPr id="17" name="图片 30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0" descr="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11450" cy="442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spacing w:line="460" w:lineRule="exact"/>
        <w:jc w:val="both"/>
        <w:rPr>
          <w:rFonts w:hint="eastAsia" w:eastAsia="仿宋_GB2312"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460" w:lineRule="exact"/>
        <w:ind w:left="210" w:leftChars="0" w:firstLine="640" w:firstLineChars="200"/>
        <w:jc w:val="both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eastAsia" w:eastAsia="仿宋_GB2312"/>
          <w:bCs/>
          <w:sz w:val="32"/>
          <w:szCs w:val="32"/>
          <w:lang w:val="en-US" w:eastAsia="zh-CN"/>
        </w:rPr>
        <w:t>11.华侨报</w:t>
      </w:r>
    </w:p>
    <w:p>
      <w:pPr>
        <w:widowControl w:val="0"/>
        <w:numPr>
          <w:ilvl w:val="0"/>
          <w:numId w:val="0"/>
        </w:numPr>
        <w:spacing w:line="460" w:lineRule="exact"/>
        <w:ind w:leftChars="0" w:firstLine="640" w:firstLineChars="200"/>
        <w:jc w:val="both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default" w:eastAsia="仿宋_GB2312"/>
          <w:bCs/>
          <w:sz w:val="32"/>
          <w:szCs w:val="32"/>
          <w:lang w:val="en-US" w:eastAsia="zh-CN"/>
        </w:rPr>
        <w:instrText xml:space="preserve"> HYPERLINK "http://www.vakiodaily.com/news/view/id/489036" </w:instrText>
      </w:r>
      <w:r>
        <w:rPr>
          <w:rFonts w:hint="default" w:eastAsia="仿宋_GB2312"/>
          <w:bCs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default" w:eastAsia="仿宋_GB2312"/>
          <w:bCs/>
          <w:sz w:val="32"/>
          <w:szCs w:val="32"/>
          <w:lang w:val="en-US" w:eastAsia="zh-CN"/>
        </w:rPr>
        <w:t>http://www.vakiodaily.com/news/view/id/489036</w:t>
      </w:r>
      <w:r>
        <w:rPr>
          <w:rFonts w:hint="default" w:eastAsia="仿宋_GB2312"/>
          <w:bCs/>
          <w:sz w:val="32"/>
          <w:szCs w:val="32"/>
          <w:lang w:val="en-US" w:eastAsia="zh-CN"/>
        </w:rPr>
        <w:fldChar w:fldCharType="end"/>
      </w:r>
    </w:p>
    <w:p>
      <w:pPr>
        <w:widowControl w:val="0"/>
        <w:numPr>
          <w:ilvl w:val="0"/>
          <w:numId w:val="0"/>
        </w:numPr>
        <w:spacing w:line="460" w:lineRule="exact"/>
        <w:ind w:leftChars="0"/>
        <w:jc w:val="both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  <w:lang w:val="en-US" w:eastAsia="zh-CN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342265</wp:posOffset>
            </wp:positionH>
            <wp:positionV relativeFrom="paragraph">
              <wp:posOffset>177800</wp:posOffset>
            </wp:positionV>
            <wp:extent cx="4796155" cy="3815715"/>
            <wp:effectExtent l="0" t="0" r="4445" b="13335"/>
            <wp:wrapTopAndBottom/>
            <wp:docPr id="13" name="图片 24" descr="华侨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4" descr="华侨报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796155" cy="381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spacing w:line="460" w:lineRule="exact"/>
        <w:ind w:left="210" w:leftChars="0" w:firstLine="640" w:firstLineChars="200"/>
        <w:jc w:val="both"/>
        <w:rPr>
          <w:rFonts w:hint="eastAsia" w:eastAsia="仿宋_GB2312"/>
          <w:bCs/>
          <w:sz w:val="32"/>
          <w:szCs w:val="32"/>
          <w:lang w:val="en-US" w:eastAsia="zh-CN"/>
        </w:rPr>
      </w:pPr>
      <w:r>
        <w:rPr>
          <w:rFonts w:hint="eastAsia" w:eastAsia="仿宋_GB2312"/>
          <w:bCs/>
          <w:sz w:val="32"/>
          <w:szCs w:val="32"/>
          <w:lang w:val="en-US" w:eastAsia="zh-CN"/>
        </w:rPr>
        <w:t>12.香港点新闻</w:t>
      </w:r>
    </w:p>
    <w:p>
      <w:pPr>
        <w:widowControl w:val="0"/>
        <w:numPr>
          <w:ilvl w:val="0"/>
          <w:numId w:val="0"/>
        </w:numPr>
        <w:spacing w:line="460" w:lineRule="exact"/>
        <w:ind w:leftChars="0" w:firstLine="640" w:firstLineChars="200"/>
        <w:jc w:val="both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  <w:lang w:val="en-US" w:eastAsia="zh-CN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577850</wp:posOffset>
            </wp:positionH>
            <wp:positionV relativeFrom="paragraph">
              <wp:posOffset>676910</wp:posOffset>
            </wp:positionV>
            <wp:extent cx="5020945" cy="3605530"/>
            <wp:effectExtent l="0" t="0" r="8255" b="13970"/>
            <wp:wrapTopAndBottom/>
            <wp:docPr id="14" name="图片 25" descr="香港点新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5" descr="香港点新闻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20945" cy="360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eastAsia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default" w:eastAsia="仿宋_GB2312"/>
          <w:bCs/>
          <w:sz w:val="32"/>
          <w:szCs w:val="32"/>
          <w:lang w:val="en-US" w:eastAsia="zh-CN"/>
        </w:rPr>
        <w:instrText xml:space="preserve"> HYPERLINK "https://www.dotdotnews.com/a/202203/31/AP62455311e4b0adad9d2df8ac.html" </w:instrText>
      </w:r>
      <w:r>
        <w:rPr>
          <w:rFonts w:hint="default" w:eastAsia="仿宋_GB2312"/>
          <w:bCs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default" w:eastAsia="仿宋_GB2312"/>
          <w:bCs/>
          <w:sz w:val="32"/>
          <w:szCs w:val="32"/>
          <w:lang w:val="en-US" w:eastAsia="zh-CN"/>
        </w:rPr>
        <w:t>https://www.dotdotnews.com/a/202203/31/AP62455311e4b0adad9d2df8ac.html</w:t>
      </w:r>
      <w:r>
        <w:rPr>
          <w:rFonts w:hint="default" w:eastAsia="仿宋_GB2312"/>
          <w:bCs/>
          <w:sz w:val="32"/>
          <w:szCs w:val="32"/>
          <w:lang w:val="en-US" w:eastAsia="zh-CN"/>
        </w:rPr>
        <w:fldChar w:fldCharType="end"/>
      </w:r>
    </w:p>
    <w:p>
      <w:pPr>
        <w:widowControl w:val="0"/>
        <w:numPr>
          <w:ilvl w:val="0"/>
          <w:numId w:val="0"/>
        </w:numPr>
        <w:spacing w:line="460" w:lineRule="exact"/>
        <w:ind w:leftChars="0"/>
        <w:jc w:val="both"/>
        <w:rPr>
          <w:rFonts w:hint="default" w:eastAsia="仿宋_GB2312"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460" w:lineRule="exact"/>
        <w:ind w:left="210" w:leftChars="0" w:firstLine="640" w:firstLineChars="200"/>
        <w:jc w:val="both"/>
        <w:rPr>
          <w:rFonts w:hint="eastAsia" w:eastAsia="仿宋_GB2312"/>
          <w:bCs/>
          <w:sz w:val="32"/>
          <w:szCs w:val="32"/>
          <w:lang w:val="en-US" w:eastAsia="zh-CN"/>
        </w:rPr>
      </w:pPr>
      <w:r>
        <w:rPr>
          <w:rFonts w:hint="eastAsia" w:eastAsia="仿宋_GB2312"/>
          <w:bCs/>
          <w:sz w:val="32"/>
          <w:szCs w:val="32"/>
          <w:lang w:val="en-US" w:eastAsia="zh-CN"/>
        </w:rPr>
        <w:t>13.香港文汇网</w:t>
      </w:r>
    </w:p>
    <w:p>
      <w:pPr>
        <w:widowControl w:val="0"/>
        <w:numPr>
          <w:ilvl w:val="0"/>
          <w:numId w:val="0"/>
        </w:numPr>
        <w:spacing w:line="460" w:lineRule="exact"/>
        <w:ind w:leftChars="0" w:firstLine="640" w:firstLineChars="200"/>
        <w:jc w:val="both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default" w:eastAsia="仿宋_GB2312"/>
          <w:bCs/>
          <w:sz w:val="32"/>
          <w:szCs w:val="32"/>
          <w:lang w:val="en-US" w:eastAsia="zh-CN"/>
        </w:rPr>
        <w:instrText xml:space="preserve"> HYPERLINK "https://www.wenweipo.com/a/202203/31/AP62450a9ae4b036dce9a3d6a6.html" </w:instrText>
      </w:r>
      <w:r>
        <w:rPr>
          <w:rFonts w:hint="default" w:eastAsia="仿宋_GB2312"/>
          <w:bCs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default" w:eastAsia="仿宋_GB2312"/>
          <w:bCs/>
          <w:sz w:val="32"/>
          <w:szCs w:val="32"/>
          <w:lang w:val="en-US" w:eastAsia="zh-CN"/>
        </w:rPr>
        <w:t>https://www.wenweipo.com/a/202203/31/AP62450a9ae4b036dce9a3d6a6.html</w:t>
      </w:r>
      <w:r>
        <w:rPr>
          <w:rFonts w:hint="default" w:eastAsia="仿宋_GB2312"/>
          <w:bCs/>
          <w:sz w:val="32"/>
          <w:szCs w:val="32"/>
          <w:lang w:val="en-US" w:eastAsia="zh-CN"/>
        </w:rPr>
        <w:fldChar w:fldCharType="end"/>
      </w:r>
    </w:p>
    <w:p>
      <w:pPr>
        <w:widowControl w:val="0"/>
        <w:numPr>
          <w:ilvl w:val="0"/>
          <w:numId w:val="0"/>
        </w:numPr>
        <w:spacing w:line="460" w:lineRule="exact"/>
        <w:ind w:leftChars="0"/>
        <w:jc w:val="both"/>
        <w:rPr>
          <w:rFonts w:hint="default" w:eastAsia="仿宋_GB2312"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460" w:lineRule="exact"/>
        <w:ind w:leftChars="0"/>
        <w:jc w:val="both"/>
        <w:rPr>
          <w:rFonts w:hint="eastAsia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  <w:lang w:val="en-US" w:eastAsia="zh-CN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368935</wp:posOffset>
            </wp:positionH>
            <wp:positionV relativeFrom="paragraph">
              <wp:posOffset>256540</wp:posOffset>
            </wp:positionV>
            <wp:extent cx="5306060" cy="5109845"/>
            <wp:effectExtent l="0" t="0" r="8890" b="14605"/>
            <wp:wrapTopAndBottom/>
            <wp:docPr id="15" name="图片 26" descr="香港文汇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6" descr="香港文汇网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06060" cy="510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spacing w:line="460" w:lineRule="exact"/>
        <w:ind w:leftChars="0"/>
        <w:jc w:val="both"/>
        <w:rPr>
          <w:rFonts w:hint="eastAsia" w:eastAsia="仿宋_GB2312"/>
          <w:bCs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460" w:lineRule="exact"/>
        <w:jc w:val="both"/>
        <w:rPr>
          <w:rFonts w:hint="eastAsia" w:eastAsia="仿宋_GB2312"/>
          <w:bCs/>
          <w:sz w:val="32"/>
          <w:szCs w:val="32"/>
          <w:lang w:eastAsia="zh-CN"/>
        </w:rPr>
      </w:pPr>
    </w:p>
    <w:p>
      <w:pPr>
        <w:widowControl w:val="0"/>
        <w:numPr>
          <w:ilvl w:val="0"/>
          <w:numId w:val="0"/>
        </w:numPr>
        <w:spacing w:line="460" w:lineRule="exact"/>
        <w:jc w:val="both"/>
        <w:rPr>
          <w:rFonts w:hint="eastAsia" w:eastAsia="仿宋_GB2312"/>
          <w:bCs/>
          <w:sz w:val="32"/>
          <w:szCs w:val="32"/>
          <w:lang w:eastAsia="zh-CN"/>
        </w:rPr>
      </w:pPr>
    </w:p>
    <w:p>
      <w:pPr>
        <w:widowControl w:val="0"/>
        <w:numPr>
          <w:ilvl w:val="0"/>
          <w:numId w:val="0"/>
        </w:numPr>
        <w:spacing w:line="460" w:lineRule="exact"/>
        <w:jc w:val="both"/>
        <w:rPr>
          <w:rFonts w:hint="eastAsia" w:eastAsia="仿宋_GB2312"/>
          <w:bCs/>
          <w:sz w:val="32"/>
          <w:szCs w:val="32"/>
          <w:lang w:eastAsia="zh-CN"/>
        </w:rPr>
      </w:pPr>
    </w:p>
    <w:p>
      <w:pPr>
        <w:spacing w:line="380" w:lineRule="exact"/>
        <w:jc w:val="both"/>
        <w:rPr>
          <w:rFonts w:hint="eastAsia" w:eastAsia="方正小标宋_GBK"/>
          <w:b/>
          <w:color w:val="000000"/>
          <w:sz w:val="36"/>
          <w:szCs w:val="36"/>
        </w:rPr>
      </w:pPr>
    </w:p>
    <w:p>
      <w:pPr>
        <w:spacing w:line="380" w:lineRule="exact"/>
        <w:jc w:val="center"/>
        <w:rPr>
          <w:rFonts w:hint="eastAsia" w:eastAsia="方正小标宋_GBK"/>
          <w:b/>
          <w:color w:val="000000"/>
          <w:sz w:val="36"/>
          <w:szCs w:val="36"/>
        </w:rPr>
      </w:pPr>
      <w:r>
        <w:rPr>
          <w:rFonts w:hint="eastAsia" w:eastAsia="方正小标宋_GBK"/>
          <w:b/>
          <w:color w:val="000000"/>
          <w:sz w:val="36"/>
          <w:szCs w:val="36"/>
        </w:rPr>
        <w:t>《</w:t>
      </w:r>
      <w:r>
        <w:rPr>
          <w:rFonts w:hint="eastAsia" w:eastAsia="方正小标宋_GBK"/>
          <w:b/>
          <w:color w:val="000000"/>
          <w:sz w:val="36"/>
          <w:szCs w:val="36"/>
          <w:lang w:eastAsia="zh-CN"/>
        </w:rPr>
        <w:t>湾区青年说</w:t>
      </w:r>
      <w:r>
        <w:rPr>
          <w:rFonts w:hint="eastAsia" w:eastAsia="方正小标宋_GBK"/>
          <w:b/>
          <w:color w:val="000000"/>
          <w:sz w:val="36"/>
          <w:szCs w:val="36"/>
          <w:lang w:val="en-US" w:eastAsia="zh-CN"/>
        </w:rPr>
        <w:t>·对话香港TVB主持人陈贝儿</w:t>
      </w:r>
      <w:r>
        <w:rPr>
          <w:rFonts w:hint="eastAsia" w:eastAsia="方正小标宋_GBK"/>
          <w:b/>
          <w:color w:val="000000"/>
          <w:sz w:val="36"/>
          <w:szCs w:val="36"/>
        </w:rPr>
        <w:t>》作品文字稿</w:t>
      </w:r>
    </w:p>
    <w:p>
      <w:pPr>
        <w:spacing w:line="380" w:lineRule="exact"/>
        <w:jc w:val="center"/>
        <w:rPr>
          <w:rFonts w:hint="eastAsia" w:eastAsia="方正小标宋_GBK"/>
          <w:b/>
          <w:color w:val="000000"/>
          <w:sz w:val="36"/>
          <w:szCs w:val="36"/>
        </w:rPr>
      </w:pPr>
    </w:p>
    <w:p>
      <w:pPr>
        <w:spacing w:line="380" w:lineRule="exact"/>
        <w:jc w:val="center"/>
        <w:rPr>
          <w:rFonts w:hint="eastAsia" w:eastAsia="方正小标宋_GBK"/>
          <w:b/>
          <w:color w:val="000000"/>
          <w:sz w:val="36"/>
          <w:szCs w:val="36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各位网友，大家好，欢迎收看中国新闻网大湾区频道“湾区青年说”栏目。我是主持人子倬。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有这样一位来自香港的女性，她用3个月时间深入内地6个省份14个曾经的深度贫困地区，爬天梯、过溜索，从雨林到沙漠，向世界展示了中国脱贫攻坚真实的面貌。她就是“感动中国2021年度人物”、香港TVB主持人陈贝儿。今天我们很荣幸地连线到了贝儿，一起来听听宝藏级纪录片《无穷之路》台前幕后的故事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你好，贝儿老师，欢迎做客中新网，用粤语和普通话跟中新网的网友打个招呼吧！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大家好，中新网的朋友们，你们好！我是陈贝儿。很开心可以在这里跟你们聊天。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欢迎贝儿的到来。贝儿不久前来到北京参加“感动中国2021年度人物”的颁奖（活动），此前也获得了TVB最佳女主持（荣誉）。从香港到内地，你怎么看待自己的“爆红出圈”？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我非常感谢观众朋友们、网友们对我们节目的支持。我觉得特别幸运可以有这么一个机会拍《无穷之路》这个节目。对于我自己来说，我觉得这个节目真的不只是一个节目而已。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在我拍的那3个月当中，我们5个人的团队去了6个省份十几个曾经极度贫困的地区。因为我是城市里面长大的，到内地拍《无穷之路》之前，其实我对于农村的概念是挺模糊的，所以在这3个月的过程当中，真的是一个人生非常宝贵的一刻。每一天的拍摄当中，我都是在学习，在杀青的那一天我已经非常有满足感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我觉得一开始拍的时候，整个团队都是非常地团结，也经过了不小的困难。但是我们拍完之后，我觉得我们在这个过程当中，我自己也是学到很多东西，所以已经是非常满足了。节目开播后也受到大家的支持，这些对于我们来说，对于我自己来说，也都是非常大的鼓励，也推动我们要更加地用心、更加地努力，来做好我们之后的每一档节目，在这里非常感谢观众朋友的支持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谢谢贝儿给我们带来这么宝贵的节目，其实《无穷之路》一开播就是年度高分纪录片，那么，拍摄过程中包括贝儿和团队有没有预料到，片子播出后会引起这么多人的关注？自己怎么评价这部片子的成功？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我们真的完全没有想过。因为我自己做节目的初心都是希望可以用心地把我的工作做好，然后作为传媒人，要把真实的情况，都透过镜头传递给观众朋友，本来就是我的份内事。所以我觉得我工作用心，我们团队努力，其实真的在这个过程当中，我们都已经有非常大的满足感。我们就觉得后来观众朋友的支持是一个非常额外的东西，一个惊喜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所以，其实在拍这个节目之前，真的没有预期过效果会是怎么样，反而我比较注重的是，我当时拍节目的时候每一个当下有没有状态很好，有没有很投入，这个反而是我做事情、拍节目最重要、最要求我自己的东西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我们知道，这个节目其实在播出之后无论是在内地还是香港，都是好评连连，那么，贝儿你觉得，这个节目在香港播出之后，香港观众普遍是什么样的反响？有没有跟他们交流过呢？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节目在播出之后，在我的社交平台，观众朋友们都会很踊跃地给我留言，每一个留言我都有看，所以我非常地感恩。他们看到节目之后，给我的节目的评语，都是觉得可以透过这个节目，现在可以多了解我们国家的发展，也知道我们脱贫攻坚整个成果，是如何真的落实到每一个村民，真的可以改善到他们生活的，实际的情况是怎么样，他们都觉得很感动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而且对于我们节目的内容，他们也都会很好奇。我觉得很有趣的就是，香港的观众朋友，他们就觉得，原来现在国家发展得这么好、这么快。然后</w:t>
      </w:r>
      <w:r>
        <w:rPr>
          <w:rFonts w:hint="eastAsia" w:ascii="仿宋_GB2312" w:hAnsi="仿宋_GB2312" w:eastAsia="仿宋_GB2312" w:cs="仿宋_GB2312"/>
          <w:sz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</w:rPr>
        <w:t>我非常鼓励他们，如果他们觉得节目看得有共鸣、有感动，或者是有好奇的话，一定要自己抽时间，到内地来自己感受一下，自己体验，自己去到我们（拍摄的）每一个点看看，跟那些村民们多交流，可以跟他们聊天，看看他们吃什么东西，跟他们交朋友，这个亲身体验我是非常鼓励的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我觉得这条无穷之路是要靠每一个人自己走出来的，所以也是非常开心，香港的朋友给予我的反应也都是非常正面。尤其是香港，我们香港人其实也非常爱吃，所以节目介绍到云南的咖啡、海南的有机茶，或者融安的金桔等等，反应都是特别踊跃，都在问我，那些农产品可以在哪里买得到，可以支持得到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我觉得透过这个节目也是可以介绍给我香港的观众朋友，知道我们现在中国（内地）的农业发展非常好，大家可以多支持，也可以透过消费扶贫，多支持我们的村民朋友们，我觉得这个也非常有意思。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其实我是在去年12月份的时候，第一次接触到《无穷之路》剧集，当时看了两集之后觉得非常地震撼。我看完后第一时间就去看了评论，包括内地的，还有港澳地区的，还有海外的。我发现很多观众在谈到这个问题的时候，都说了一个词，那就是——真诚，贝儿你觉得真诚是《无穷之路》成功的密码吗？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我觉得我们节目真的是抱着一个初心，就是希望可以把最真实的情况都透过我们的镜头呈现给观众朋友。我看到很多观众朋友都说，这个节目很接地气、很真诚，等等，我觉得我们的这个节目其实就是以小见大，我们都是去了每一个点，每一个曾经极度贫困的地区，去采访那些代表人物，然后从他们的小故事，可以拼接出一个社会的蓝图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所以我觉得观众朋友能觉得被感动，也就是因为看到我们村民们现在的生活，已经是非常美满、非常有信心，所以他们看得开心。因为看到村民们现在生活的改善，也是因为这一点而被感动的。这点也是我自己拍摄节目的时候感动到我的，所以我觉得我们节目能够感动人，也是因为我是首先被感动的那一个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首先是自己被感动，才能将感动带给大家，我想《无穷之路》能够成功，除了真诚这个元素，肯定还有很多其他方面的原因，你怎么来评价这个纪录片的成功呢？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我觉得我们应该用心去制作我们的节目，我觉得人与人之间都是要靠真诚的心。我在拍节目的时候，其实我也没有把这个事当</w:t>
      </w:r>
      <w:r>
        <w:rPr>
          <w:rFonts w:hint="eastAsia" w:ascii="仿宋_GB2312" w:hAnsi="仿宋_GB2312" w:eastAsia="仿宋_GB2312" w:cs="仿宋_GB2312"/>
          <w:sz w:val="28"/>
          <w:lang w:eastAsia="zh-CN"/>
        </w:rPr>
        <w:t>作</w:t>
      </w:r>
      <w:r>
        <w:rPr>
          <w:rFonts w:hint="eastAsia" w:ascii="仿宋_GB2312" w:hAnsi="仿宋_GB2312" w:eastAsia="仿宋_GB2312" w:cs="仿宋_GB2312"/>
          <w:sz w:val="28"/>
        </w:rPr>
        <w:t>是一份工作而已，我去到的每一个点，我们去交的每一位朋友，我都真的是以一个要跟他们交朋友，去跟他们了解生活的一个心态去把这个节目完成的。说是节目，其实也真的不只是一份工作而已，我觉得更加是一份使命，也是一个我自己学习的机会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所以你说有什么成功密码，我觉得我真的也没有说很有计划，哪一个点要做什么，要说什么来感动人，其实都是出于非常真诚，非常自然的一个本能、一个本性，所以我觉得应该是做人处世、工作等等都是要以最真诚的心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说到这里，其实我有一个点一直很好奇，就是《无穷之路》这个名字到底是怎么来的？一语双关，我听过很多人的解读，不知道贝儿是怎么解读的？能不能跟我们分享一下这个名字的诞生过程？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《无穷之路》，真的，我觉得这个名字特别有意思，是我们新闻部的袁志伟先生取的。《无穷之路》当然就是代表没有贫穷，因为脱贫了嘛。无穷，然后也有更深层的一个解读，我自己是觉得，就是人民脱贫之后，我们也是迈向一个更美好、更幸福的路，这也是靠大家共同努力的一条“无穷之路”。所以这条路也是要靠大家更加地努力和团结，一起走下去的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所以，我们现在也在计划拍《无穷之路》的姐妹篇，其实在这条路上，我觉得真的有太多关于我们中国的故事是值得去拍，也是应该要去拍的，所以这也是一条“无穷之路”。对于我自己来说，也是一条学习的路，所以，也是很希望可以继续作为一个桥梁，用心地讲好中国故事，也希望大家都可以跟我一起去走向这一条“无穷之路”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看来不仅是说脱贫攻坚这条路，而且更多是我们电视人、传媒人向大家播报这样的故事，走的这一条比较长的一条路。我们了解到《无穷之路》的原创团队只有5个人，其实要在3个月的时间里面，要跑这么多地方，前期应该是做了大量的工作吧？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我们的拍摄队只有5个人，香港TVB派出4个人，有我，还有我们的编审，还有两位摄像大哥。4个人就从香港来到内地，然后再加上1位广州的姑娘，她是负责帮我们做一些内地的联络和统筹的，我们就这样5个人的拍摄队，在3个月当中跑了十几个点，拍出12集的《无穷之路》，我觉得真的是挺艰难的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5个人的团队，人不多，但是非常好的是我们要完成、要做好这个节目的心是非常强大的、非常强烈的。我记得我们每到一个点，因为人不多，只有5个人，所以其实我们每个人看到值得要去拍的东西，我们都会拿起自己的手机去拍。所以虽然说有两个摄像大哥，但是其实我们5个人都是摄像师，我们看到该拍的我们都会拍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如果我们到了每一个点，觉得那个人物值得去采访，要多去了解的话，我们都会去跟他聊天，所以5个人分工也没有很细，该做的都会去做。虽然只有5个人，加起来有5个摄像师、有5个记者，所以力量是非常强大的，我也是非常感恩，我能够参与这么棒的一个团队当中。3个月其实真的挺艰难，也非常累，我们互相支持，互相鼓励。在这旅途当中，是生死之交，也经历过很多困难，都一一克服了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我也想了解一下，这么短的时间，要跑这么多地方，你们是不是提前做过一些策划和了解，怎么去选择地方和代表性的人物？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当然，我们拍这个节目之前，计划我们去哪一个点，我们要找哪一些人物来采访，是经过非常长期的一个策划的。因为我们脱贫攻坚是精准扶贫，全国这么大，有这么多地方，有不同的地区，都需要扶贫、脱贫，但是他们致贫的原因都是不同的。所以说精准扶贫，就是要针对那个地方贫穷的原因，来找出一个配合的方案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所谓的精准扶贫，比如说那个悬崖村，就是易地搬迁的一个很典型的例子。他们以前住在这么高，（是要爬）2000多级台阶才能到的地区，肯定是要透过精准扶贫、易地搬迁，来把他们搬下来，安置在一个配套非常好的安置房里面。还有，比如说旅游扶贫，最经典的例子当然就是理塘，有一个网红丁真，他的“爆红”，也可以说是把整个理塘带“红”了，然后也是因为旅游带动经济，可以让理塘脱贫。还有不同的方案，比如说产业扶贫、教育扶贫、基建建桥来让地方脱贫的。比方说怒江，怒江那个地方，以前人要过江，唯有靠一个危险的溜索，现在政府也建了桥，来连接两岸，这也是精准扶贫当中一个交通方面的案例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所以，我们选地方真的有私心去选中那些地方，要具体的，要有代表性的，而整个脱贫攻坚不同的方案，精准扶贫的方法都要呈现给观众。是因为这个原因，才选到我们12集里面不同的地方和不同的代表人物。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我个人比较好奇的一点，就是刚刚贝儿也提到了四川的悬崖村。当时第一集一出来就爬了5000多级的钢梯，来回都需要十几个小时，其实是非常辛苦的。那么，我想了解一下，贝儿你为什么要自己去爬，一定要这么走一趟？对你来说体力上面消耗很大，对不对？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对啊，是非常地累，来回真的要5000多级（台阶），我们城市里长大的，平常你要我爬一个十几级的楼梯，真的很气喘了。但是那天我们团队，他们没有给我压力，他们说你就尽力而为，因为要是真的没办法登顶，其实都有其他的方法，可以把故事说出来的。但是我觉得，我是自己要求要有个亲身的体验，因为我觉得唯有真的当我每一级每一级，真的踏上去过，爬上去过，我才能够深切地体验到、体会到那些村民，他们世世代代都是住在悬崖村上面，他们心态上的感受是怎么样的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而且当拍完之后，我们隔天就去他们新的安置房，然后我才能够真的感受到他们心里从绝望到充满希望的那个感觉，我唯有自己亲身体验过，我才能够在我的镜头面前，在我的观众面前，有说服力，跟他们说出这个故事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在爬的时候，其实真的是非常辛苦，爬到一半的时候，也真的有一点像晕的感觉，但是我真的是非常佩服当地的村民，我觉得他们世世代代每天都是这样爬过来的，而我在他们面前就只是一个路人，我只是一个路过的人而已，我在他们面前真的没有抱怨、说辛苦的理由。所以也真的非常感谢某色拉博“悬崖飞人”在我们拍摄的那个过程当中，他是一直陪着我，鼓励着我，我觉得非常感恩，有他的支持和鼓励，就是因为真的亲身体验过他们那种辛苦，我才真的由衷地觉得他们现在的幸福是得来不易的，我是非常替他们开心的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贝儿一路走过了这么多的地方，见到了不同的风景，也拜访了不同的人，在你看来，你觉得哪一个人物带给你的感触或者说震撼比较深？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其实每一个点，说实在的，真的是有不同的回忆和片段。我觉得每一个点，我们采访的每一个人，他们都代表着中国人的一个性格，就好像说，悬崖村里面我们采访的是某色拉博，他就是那种不怕辛苦、不会放弃的那种精神，就是我们悬崖村的村民，他们在极度艰难的生活环境当中，都可以顶着、都可以熬得过去，所以我觉得是非常了不起的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还有就是去了怒江，在怒江我们也采访到那位溜索医生，他也是代表着尊重承诺的那种宝贵的心态，也是让我由心地要向他致敬，也是让我觉得非常感动的一站。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我们去了理塘，看到丁真，很多那边的年轻人，他们也都是非常了不起，非常有使命感，他们也都是自发性地当起网红，也是把自己家乡的美丽，透过互联网，拍短视频等等，给大家知道，这是我们中国年轻人非常了不起，有的那种使命感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所以我觉得每到一个点，我都可以看到不同的人，中国人在演绎他们非常了不起的那种性格，所以也是让我觉得非常感动的。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刚才贝儿提到了很多人物，我自己也注意到了一个人物，就是在云南种植咖啡带领村民致富的一个佤族女性，她叫叶萍，贝儿应该还记得吧？我记得当时看片子的时候，就发现贝儿好像提起这个人的时候，是一度哽咽的，你还能回忆起当时的情况吗？是什么样的一个点触动到你？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你刚刚问我那个问题，关于哪一个人物最让我感动，其实我真的觉得很难选，我刚刚就提了3个，还有刚刚你说的叶萍姐，也是让我非常佩服的。真的，就是她，一个女性，可以担当起一个责任，那个使命，她除了是为了自己之外，还带动了整个村子，也都脱贫了，因为她发起了种咖啡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她跟我说，以前少数民族在他们那个村里面，其实地位不高，甚至于吃饭都要跟男人分桌吃，但是，后来她对于自己，非常有信心，对于自己的能力很有信心，她就觉得，大家可以去尝试种咖啡来帮助脱贫。所以我觉得，她作为一个女性，就真的让我学习到了要相信自己，不要低估自己的能力，就是女儿当自强，非常了不起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那天她也给我泡了一杯她的咖啡，我喝在嘴里面，那种暖在心头的感觉，我到现在都还记得，那杯咖啡其实也是代表着她的“咖啡人生”，喝进口里面，可能开始的时候有点苦，但是那个味道，又有回甘的味道，是暖在心头的，那杯咖啡，那个故事，实在是太动人，太让人感动了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这是一个先苦后甜的故事。我看到贝儿最近微博也转发了一条《中国妇女报》的报道，讲述了贵州一个36年守护了13个村寨的女村医罗海香的故事。我想问一下，是不是贝儿平时也是比较喜欢去关注一些女性方面的话题呢？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那当然，我觉得我们女性真的不要低估自己的力量，我觉得我们女人是非常有力量的，我们在不同的岗位，哪怕你是职场的女性，或者你是需要照顾家庭的，其实照顾家庭也是非常了不起的。我觉得我们在不同的岗位上面，只要是用心去发挥自己的能力，都是会发光发亮，都是大家心目中的最佳女主角，非常棒的。所以真的不要低估自己的力量，我们自己内心都会有一团火，要靠自己的努力去把它发光发热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我还注意到在四川理塘甘孜那两集，贝儿好像在片子一开头就遇到了高反，当时是什么样的情况？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那个时候我们是去了（海拔）4000多米的理塘，我们团队也是特别为了理塘的这个拍摄而为我们准备好一个行程。他们之前是不想浪费时间，因为拍摄时间也很赶，所以就可以直接搭飞机去就好，但是我们为了能慢慢适应高海拔，所以慢慢坐车，这样一站一站地过，但是后来也是有高原反应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那个时候头是非常痛，真的从来没有这么痛过，然后胸口又是闷着的，好像有一块大石头压在心上面的感觉，很用力吸氧都吸不到的感觉。一起帮助我们拍摄的藏族民众，他们跟我们说肯定是高原反应，但是不要害怕，只要及时得到治疗就可以好的。所以也很好，有他们的帮忙，就把我送去医院了，然后就吸了一天的氧，其实隔天已经能够适应很多了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他们那边有一句话，即使身体受了地域的一些反应，感受不会太好，也会很辛苦，但是眼睛睁开之后会看到如天堂一般的风景，我非常认同这句话，（大家）真的有兴趣的话，也可以去理塘旅游，只要得到及时的治疗，也不要害怕有高原反应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我也想起了贝儿之前谈到这段经历的时候，曾经说过一句话，说是要用一个欣赏风景的心态来面对这种困难，提到欣赏风景，你觉得理塘的风景怎么样？在理塘的拍摄给你的感受如何？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理塘风景是非常非常的美，我记得理塘这一站是我们整个3个月的拍摄旅程当中最后一站，其实已经经过2个多月的拍摄，身体非常辛苦，很累，但是去到理塘之后，你会觉得整个人，整个心情好像都突然能够放轻松，也好像觉得就是很会欣赏，会觉得你看到的风景，你看到那边的人民，也都会给你一种很疗愈的感觉，就像丁真的笑容，大家都觉得丁真的笑容真的很疗愈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我觉得那个地方有一种很神秘的力量，对于我来说，我到现在都记得，除了丁真以外，理塘的人民，我刚刚也说，那边的年轻人，他们真的是，从他们脸上就可以感觉到，他们对于世界的那种纯朴，我到现在都记得，我觉得我还是会希望有机会可以再回去的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我们了解到贝儿其实一直是生活在繁华都市，生在香港，也去了加拿大读书，可能对贫穷没有很深刻的体验，这次为什么想到要来内地拍摄扶贫这样一个题材呢？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这个节目我觉得对我来说是一个很难得的机会，我们TVB的管理层，他们经常有机会到内地交流，像袁志伟先生、黄淑明小姐等等，他们到内地做了交流之后，回到香港，都觉得一定要拍一个节目，就是让香港的观众朋友，以及海内外的观众朋友都要知道现在国家的发展（情况）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去年国家宣布脱贫攻坚获得全面胜利，比联合国可持续发展计划足足早10年完成这个计划，我觉得是非常非常了不起的事。如何可以做得到？为什么可以做得到？我觉得其实有很多人都会有这个问题，也可以看看我们国家如何获得胜利，也是可以学习的。所以我们就拍出这个节目希望让大家都清清楚楚、明明白白，这个事情确确实实是发生了，而且我们人民的生活也真的是美好了，然后也可以透过这个节目让大家都知道，所以也特别制作了英文的版本，也希望让海内外的观众朋友都知道我们国家的发展（情况）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贝儿现在正在筹拍《无穷之路》第二部，应该是很快就要拍摄了，我想了解一下，你觉得第一部已经取得这么好的成绩了，第二部会有压力吗？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我自己是有期待多于有压力，因为《无穷之路》的姐妹篇，会比第一季去更多地方，有一些我从来没有去过，所以对于我来说也是一个很好的学习过程，也可以让我更加大开眼界。我自己现在真的是在准备着，因为很快就要开机了，4月份就要开机了，所以现在我心情是很兴奋的，我觉得是一个很让我期待的旅程，我也真的诚意邀请大家，跟我一起踏上这个奇妙之旅，对，迫不及待了，希望可以把我的所见所闻都能跟大家分享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我们也特别期待第二部，我已经等不及要追剧了。刚才我们更多将目光放到《无穷之路》片子本身，现在再将目光回到贝儿身上。我们了解到贝儿在拍《无穷之路》之前，在香港已经是一个很成功的主持人了，拍过《嫁到世界边端》，关注的是外嫁港女，还有游走在香港街头巷尾的《寻找家乡味》，与美食有关的节目。可以说此前贝儿都是将目光放在香港本地，为什么近几年目光放在内地来做一个节目？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我觉得我自己很幸运，我入行以来，真的有很多机会可以全世界跑，之前刚开始的时候，我有机会可以去到一些国际的娱乐（活动现场），甚至像奥斯卡、戛纳影展，还有米兰、巴黎时装周等等，后来加入TVB之后，也有很多机会可以做一些不同类型的综艺节目，近几年也拍了《嫁到世界边端》，也去了世界多地，去年也刚刚拍了《无穷之路》，我觉得我的眼光真的是很幸运地可以看到不同的东西，去了世界各地，去认识不同的朋友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我觉得对我来说，一路走来虽然栏目上面好像不一样，刚刚开始的时候，可能是娱乐新闻，然后又是一些综艺节目，之后又是《嫁到世界边端》《无穷之路》，都是以生活为主的，栏目方面好像有一点不一样，但是我自己的初心是不变的，我当初选了读传播新闻系，也是希望可以透过自己的眼睛，透过我们的镜头，可以把世界发生的事情带给观众，我是非常幸运，这一路走来我都有机会可以做得到，到现在我都是保持着对于世界的好奇心，所以我说我们《无穷之路2》快要开拍了，我也是非常期待，希望可以带观众朋友多看看、多了解、多认识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贝儿，我们关注到近期你的微博内容都是在内地的一些工作，在内地有什么安排吗？去了哪些地方？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我其实是去年年底就回到内地了，《无穷之路》播完之后，回内地做一些节目的宣传，还有交流等等，现在要开拍节目了，拍完之后差不多有半年时间，我也是觉得很有意思，因为我之前拍《无穷之路》的时候，那3个月都是去跟拍一些曾经极度贫困的地区，这一趟我去的都是一些大城市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对我来说，这短短一年之间，我都有很多机会可以知道我们国家不同城市的发展、人民的生活，是非常宝贵的。这一趟我就去了北京，北京也去了好几次，非常喜欢，上海、广州、深圳、长沙，还有成都等等，跟那边的传媒朋友做了很多的交流，所以我知道，现在我们国家的年轻人，他们喜欢看什么，他们想要知道什么，也希望可以在我们未来的节目当中，把大家应该要知道、值得要知道的事，好好地、老老实实拍出来，说实在的，我是非常感恩，可以有这个机会作为一个桥梁，可以多拍一些大家喜欢看，感动大家，有共鸣感的节目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我们也关注到贝儿近期也在做《传承之路》，又是另外一种片子的拍摄，我看到已经更新了粤剧、洪拳功夫两集，接下来还会拍什么？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我们都有计划继续拍下去，之前一直在约大家的时间，所以希望可以继续拍关于广州非遗文化的传承。因为我是那边的一个推荐官，所以希望多让大家了解广州的非遗项目，我也希望这个节目不只是在广东，其实在不同的地方，我都觉得我们有非常了不起的非遗项目，都是应该要保留、传承的，所以我希望可以继续有机会拍下去。广州这边，我们之前就拍了粤剧、洪拳，希望还可以约到舞狮等等，希望可以一直拍下去，现在都在约，都在计划当中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我们注意到，贝儿在《传承之路》中说的是普通话，此前在拍《无穷之路》的时候，其实更多的是一个粤语性的讲述，从粤语到普通话，这样的一个转换是有什么样的安排？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我觉得，广东话是我从小讲的语言，普通话现在在练习当中，也还没有学得很好，所以我觉得，语言方面，对我来说，就是人与人沟通的一个桥梁，有时候需要就广东话，有时候需要就普通话，我觉得这是非常重要的，沟通嘛，多沟通才可以多了解，所以拍《无穷之路》之前，那个节目是广东话版本，但是我也特别去学普通话，希望可以去到每一个点，都可以跟村民朋友用他们比较熟悉的语言来跟他们沟通，所以，你说节目应该是广东话还是普通话，我觉得我都欢迎，我觉得得看情形，看哪一种是比较能够交流的，我都可以的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《无穷之路》《传承之路》都是展现内地一些民生、经济、文化方面题材的节目，在香港的观众里面，你觉得他们的接受程度或者他们想关注一些什么方面的题材？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陈贝儿：《</w:t>
      </w:r>
      <w:r>
        <w:rPr>
          <w:rFonts w:hint="eastAsia" w:ascii="仿宋_GB2312" w:hAnsi="仿宋_GB2312" w:eastAsia="仿宋_GB2312" w:cs="仿宋_GB2312"/>
          <w:sz w:val="28"/>
        </w:rPr>
        <w:t>无穷之路》播出之后，有很多香港的观众朋友给我留言，他们觉得很开心透过这个节目能多了解国家的发展（情况）等等，所以也都给我们很大的鼓励，给我们团队很大的鼓励，说希望我们可以继续拍下去。我自己也觉得，在我们祖国，应该拍、值得拍的故事实在是太多了，我自己也很想继续拍下去，至于是什么题材，我觉得香港人真的很想多看，我觉得也是应该要多看、多认识，所以也真的有继续拍下去的必要，我们4月份就会开拍新的节目了，也希望可以透过我们的节目，作为一个桥梁，可以让大家多了解，多交流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现在除了讲港澳地区，还有一个热词是“大湾区”，你有没有想过接下来可能在大湾区拍摄一些相关题材的节目？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陈贝儿：</w:t>
      </w:r>
      <w:r>
        <w:rPr>
          <w:rFonts w:hint="eastAsia" w:ascii="仿宋_GB2312" w:hAnsi="仿宋_GB2312" w:eastAsia="仿宋_GB2312" w:cs="仿宋_GB2312"/>
          <w:sz w:val="28"/>
        </w:rPr>
        <w:t>其实我已经在拍了，我这阵子除了忙着要4月份拍《无穷之路2》，在入组之前，我一直都在拍其他的一些节目，像《传承之路》。另外还有一个也是在大湾区拍的，香港回归祖国25周年是个非常特别的日子，对于我们来说也是非常有纪念性的，所以我也一直在拍一个节目，就是去大湾区不同的地方，看看香港是如何融入我们国家的发展，我们能够做出哪些方面的贡献，也可以让香港人知道，香港回归祖国怀抱之后，祖国发展</w:t>
      </w:r>
      <w:r>
        <w:rPr>
          <w:rFonts w:hint="eastAsia" w:ascii="仿宋_GB2312" w:hAnsi="仿宋_GB2312" w:eastAsia="仿宋_GB2312" w:cs="仿宋_GB2312"/>
          <w:sz w:val="28"/>
          <w:lang w:eastAsia="zh-CN"/>
        </w:rPr>
        <w:t>得</w:t>
      </w:r>
      <w:r>
        <w:rPr>
          <w:rFonts w:hint="eastAsia" w:ascii="仿宋_GB2312" w:hAnsi="仿宋_GB2312" w:eastAsia="仿宋_GB2312" w:cs="仿宋_GB2312"/>
          <w:sz w:val="28"/>
        </w:rPr>
        <w:t>这么好，其实对于香港来说，也是有很多机遇的，所以透过节目可以多交流，让大家多认识，多了解，也是非常有意思的，也是我非常想要多做的。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主持人：</w:t>
      </w:r>
      <w:r>
        <w:rPr>
          <w:rFonts w:hint="eastAsia" w:ascii="仿宋_GB2312" w:hAnsi="仿宋_GB2312" w:eastAsia="仿宋_GB2312" w:cs="仿宋_GB2312"/>
          <w:sz w:val="28"/>
        </w:rPr>
        <w:t>我们也很期待贝儿的新节目，谢谢贝儿的分享。我们今天的直播连线就到这里，感谢你带来《无穷之路》台前幕后的故事，非常精彩，也让我们非常感动。也祝愿贝儿《无穷之路2》的拍摄能够开机顺利，再创佳绩，再拿好的口碑，再次谢谢贝儿做客中新网。</w:t>
      </w:r>
    </w:p>
    <w:p>
      <w:pPr>
        <w:jc w:val="left"/>
        <w:rPr>
          <w:rFonts w:hint="eastAsia" w:ascii="仿宋_GB2312" w:hAnsi="仿宋_GB2312" w:eastAsia="仿宋_GB2312" w:cs="仿宋_GB2312"/>
          <w:sz w:val="28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各位网友，欢迎大家继续关注中新网大湾区频道“湾区青年说”栏目，下期节目再见！</w:t>
      </w:r>
    </w:p>
    <w:p>
      <w:pPr>
        <w:jc w:val="left"/>
        <w:rPr>
          <w:rFonts w:hint="eastAsia" w:ascii="楷体" w:hAnsi="楷体" w:eastAsia="楷体"/>
          <w:sz w:val="28"/>
        </w:rPr>
      </w:pPr>
    </w:p>
    <w:p>
      <w:pPr>
        <w:jc w:val="left"/>
        <w:rPr>
          <w:rFonts w:hint="eastAsia" w:ascii="楷体" w:hAnsi="楷体" w:eastAsia="楷体"/>
          <w:sz w:val="28"/>
        </w:rPr>
      </w:pPr>
    </w:p>
    <w:p>
      <w:pPr>
        <w:jc w:val="left"/>
        <w:rPr>
          <w:rFonts w:hint="eastAsia" w:ascii="楷体" w:hAnsi="楷体" w:eastAsia="楷体"/>
          <w:sz w:val="28"/>
        </w:rPr>
      </w:pPr>
    </w:p>
    <w:p>
      <w:pPr>
        <w:jc w:val="left"/>
        <w:rPr>
          <w:rFonts w:hint="eastAsia" w:ascii="楷体" w:hAnsi="楷体" w:eastAsia="楷体"/>
          <w:sz w:val="28"/>
        </w:rPr>
      </w:pPr>
    </w:p>
    <w:p>
      <w:pPr>
        <w:jc w:val="left"/>
        <w:rPr>
          <w:rFonts w:hint="eastAsia" w:ascii="楷体" w:hAnsi="楷体" w:eastAsia="楷体"/>
          <w:sz w:val="28"/>
        </w:rPr>
      </w:pPr>
    </w:p>
    <w:sectPr>
      <w:footerReference r:id="rId3" w:type="default"/>
      <w:footerReference r:id="rId4" w:type="even"/>
      <w:pgSz w:w="11906" w:h="16838"/>
      <w:pgMar w:top="1440" w:right="1247" w:bottom="1440" w:left="1247" w:header="851" w:footer="141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11 -</w:t>
    </w:r>
    <w:r>
      <w:rPr>
        <w:sz w:val="28"/>
        <w:szCs w:val="28"/>
      </w:rPr>
      <w:fldChar w:fldCharType="end"/>
    </w:r>
  </w:p>
  <w:p>
    <w:pPr>
      <w:pStyle w:val="8"/>
      <w:ind w:right="1060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outside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end"/>
    </w:r>
  </w:p>
  <w:p>
    <w:pPr>
      <w:pStyle w:val="8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3ED013"/>
    <w:multiLevelType w:val="singleLevel"/>
    <w:tmpl w:val="6F3ED013"/>
    <w:lvl w:ilvl="0" w:tentative="0">
      <w:start w:val="10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yYWRjYzU3YWIyYTU4ZmExMDc0MjUyOWE1ZTEyYzQifQ=="/>
  </w:docVars>
  <w:rsids>
    <w:rsidRoot w:val="00172A27"/>
    <w:rsid w:val="00000C26"/>
    <w:rsid w:val="0000116F"/>
    <w:rsid w:val="0000153D"/>
    <w:rsid w:val="000039CB"/>
    <w:rsid w:val="000045DF"/>
    <w:rsid w:val="000047EA"/>
    <w:rsid w:val="00005544"/>
    <w:rsid w:val="0000716B"/>
    <w:rsid w:val="00015CA0"/>
    <w:rsid w:val="00020E11"/>
    <w:rsid w:val="00023060"/>
    <w:rsid w:val="000233CE"/>
    <w:rsid w:val="00023701"/>
    <w:rsid w:val="00025A67"/>
    <w:rsid w:val="00030605"/>
    <w:rsid w:val="0003149E"/>
    <w:rsid w:val="00031ECA"/>
    <w:rsid w:val="0004012A"/>
    <w:rsid w:val="0004207C"/>
    <w:rsid w:val="0004598B"/>
    <w:rsid w:val="000507BA"/>
    <w:rsid w:val="000559A9"/>
    <w:rsid w:val="00055D57"/>
    <w:rsid w:val="000602FF"/>
    <w:rsid w:val="000639DB"/>
    <w:rsid w:val="00065116"/>
    <w:rsid w:val="00067106"/>
    <w:rsid w:val="00067455"/>
    <w:rsid w:val="00070FDA"/>
    <w:rsid w:val="0007144A"/>
    <w:rsid w:val="00071878"/>
    <w:rsid w:val="00073652"/>
    <w:rsid w:val="00075008"/>
    <w:rsid w:val="000769FC"/>
    <w:rsid w:val="00077E36"/>
    <w:rsid w:val="00080E44"/>
    <w:rsid w:val="00082A4D"/>
    <w:rsid w:val="000902E9"/>
    <w:rsid w:val="00091618"/>
    <w:rsid w:val="0009164B"/>
    <w:rsid w:val="000942E6"/>
    <w:rsid w:val="00094946"/>
    <w:rsid w:val="000A0A6B"/>
    <w:rsid w:val="000A18C2"/>
    <w:rsid w:val="000A1CFD"/>
    <w:rsid w:val="000A4C42"/>
    <w:rsid w:val="000A6047"/>
    <w:rsid w:val="000A66CB"/>
    <w:rsid w:val="000A681C"/>
    <w:rsid w:val="000B0915"/>
    <w:rsid w:val="000B3BE3"/>
    <w:rsid w:val="000B4282"/>
    <w:rsid w:val="000B4576"/>
    <w:rsid w:val="000B5388"/>
    <w:rsid w:val="000B544F"/>
    <w:rsid w:val="000B7339"/>
    <w:rsid w:val="000B7AA1"/>
    <w:rsid w:val="000B7AAE"/>
    <w:rsid w:val="000C3F09"/>
    <w:rsid w:val="000D0866"/>
    <w:rsid w:val="000D0FD0"/>
    <w:rsid w:val="000D1283"/>
    <w:rsid w:val="000D5B6F"/>
    <w:rsid w:val="000E1B90"/>
    <w:rsid w:val="000E4F18"/>
    <w:rsid w:val="000E5463"/>
    <w:rsid w:val="000E6EB7"/>
    <w:rsid w:val="000F0E5D"/>
    <w:rsid w:val="000F2C4E"/>
    <w:rsid w:val="000F576C"/>
    <w:rsid w:val="000F59FE"/>
    <w:rsid w:val="000F620D"/>
    <w:rsid w:val="000F7588"/>
    <w:rsid w:val="000F7BE4"/>
    <w:rsid w:val="00101FD8"/>
    <w:rsid w:val="00102491"/>
    <w:rsid w:val="00102EB1"/>
    <w:rsid w:val="00107712"/>
    <w:rsid w:val="00113CD2"/>
    <w:rsid w:val="00115CCC"/>
    <w:rsid w:val="00117014"/>
    <w:rsid w:val="00117D47"/>
    <w:rsid w:val="00125295"/>
    <w:rsid w:val="00135CA1"/>
    <w:rsid w:val="00136023"/>
    <w:rsid w:val="0014163E"/>
    <w:rsid w:val="001455DD"/>
    <w:rsid w:val="00151B0A"/>
    <w:rsid w:val="0015402C"/>
    <w:rsid w:val="00155030"/>
    <w:rsid w:val="00160F25"/>
    <w:rsid w:val="00162826"/>
    <w:rsid w:val="0016297E"/>
    <w:rsid w:val="0016417B"/>
    <w:rsid w:val="001651DE"/>
    <w:rsid w:val="00166691"/>
    <w:rsid w:val="001667C1"/>
    <w:rsid w:val="001676BE"/>
    <w:rsid w:val="00172383"/>
    <w:rsid w:val="00172BB4"/>
    <w:rsid w:val="00175FCE"/>
    <w:rsid w:val="001769FE"/>
    <w:rsid w:val="00177754"/>
    <w:rsid w:val="00180B4D"/>
    <w:rsid w:val="00182186"/>
    <w:rsid w:val="00182F79"/>
    <w:rsid w:val="00183A1A"/>
    <w:rsid w:val="00184FC9"/>
    <w:rsid w:val="00185074"/>
    <w:rsid w:val="00185F24"/>
    <w:rsid w:val="0018735F"/>
    <w:rsid w:val="00187FA0"/>
    <w:rsid w:val="001922FD"/>
    <w:rsid w:val="00193B0C"/>
    <w:rsid w:val="00196947"/>
    <w:rsid w:val="001A3303"/>
    <w:rsid w:val="001A59EE"/>
    <w:rsid w:val="001A72C6"/>
    <w:rsid w:val="001B0350"/>
    <w:rsid w:val="001B1203"/>
    <w:rsid w:val="001B3A1E"/>
    <w:rsid w:val="001B60E3"/>
    <w:rsid w:val="001B7193"/>
    <w:rsid w:val="001B740A"/>
    <w:rsid w:val="001B750B"/>
    <w:rsid w:val="001B760C"/>
    <w:rsid w:val="001C1A4C"/>
    <w:rsid w:val="001C2C0A"/>
    <w:rsid w:val="001C6FEF"/>
    <w:rsid w:val="001C7BB2"/>
    <w:rsid w:val="001D081B"/>
    <w:rsid w:val="001D2268"/>
    <w:rsid w:val="001D23CF"/>
    <w:rsid w:val="001D27F3"/>
    <w:rsid w:val="001D3459"/>
    <w:rsid w:val="001D402D"/>
    <w:rsid w:val="001E1D07"/>
    <w:rsid w:val="001E3AE1"/>
    <w:rsid w:val="001E3E24"/>
    <w:rsid w:val="001E4959"/>
    <w:rsid w:val="001E4A21"/>
    <w:rsid w:val="001E5247"/>
    <w:rsid w:val="001F0FB7"/>
    <w:rsid w:val="001F2CC8"/>
    <w:rsid w:val="001F3322"/>
    <w:rsid w:val="001F3D9B"/>
    <w:rsid w:val="001F56C4"/>
    <w:rsid w:val="00202022"/>
    <w:rsid w:val="00204D28"/>
    <w:rsid w:val="002066E4"/>
    <w:rsid w:val="00210A14"/>
    <w:rsid w:val="002128F4"/>
    <w:rsid w:val="002133A2"/>
    <w:rsid w:val="00215160"/>
    <w:rsid w:val="002168B7"/>
    <w:rsid w:val="00216EA2"/>
    <w:rsid w:val="00224F01"/>
    <w:rsid w:val="002304D1"/>
    <w:rsid w:val="002334CC"/>
    <w:rsid w:val="00234C1A"/>
    <w:rsid w:val="0023510E"/>
    <w:rsid w:val="00235ACD"/>
    <w:rsid w:val="00235B18"/>
    <w:rsid w:val="00236088"/>
    <w:rsid w:val="00237E67"/>
    <w:rsid w:val="00240DE1"/>
    <w:rsid w:val="0024161F"/>
    <w:rsid w:val="0024248A"/>
    <w:rsid w:val="002442AC"/>
    <w:rsid w:val="00245345"/>
    <w:rsid w:val="0024576A"/>
    <w:rsid w:val="002457B5"/>
    <w:rsid w:val="00247005"/>
    <w:rsid w:val="0025074C"/>
    <w:rsid w:val="0025311A"/>
    <w:rsid w:val="00254029"/>
    <w:rsid w:val="00257178"/>
    <w:rsid w:val="00257DFC"/>
    <w:rsid w:val="002611EF"/>
    <w:rsid w:val="00261269"/>
    <w:rsid w:val="0026254C"/>
    <w:rsid w:val="002625D3"/>
    <w:rsid w:val="0026361A"/>
    <w:rsid w:val="00263D90"/>
    <w:rsid w:val="00263E06"/>
    <w:rsid w:val="00263ECB"/>
    <w:rsid w:val="00263FD4"/>
    <w:rsid w:val="0026589B"/>
    <w:rsid w:val="00266B15"/>
    <w:rsid w:val="00271C84"/>
    <w:rsid w:val="00271D9E"/>
    <w:rsid w:val="00272B6C"/>
    <w:rsid w:val="00272E6D"/>
    <w:rsid w:val="002757BD"/>
    <w:rsid w:val="00275E5D"/>
    <w:rsid w:val="00276E40"/>
    <w:rsid w:val="002813B3"/>
    <w:rsid w:val="00283F91"/>
    <w:rsid w:val="002850F6"/>
    <w:rsid w:val="002875A3"/>
    <w:rsid w:val="00291BF5"/>
    <w:rsid w:val="0029277A"/>
    <w:rsid w:val="00294013"/>
    <w:rsid w:val="00294C19"/>
    <w:rsid w:val="00297887"/>
    <w:rsid w:val="00297CA1"/>
    <w:rsid w:val="002A0D9A"/>
    <w:rsid w:val="002A16B3"/>
    <w:rsid w:val="002A24A0"/>
    <w:rsid w:val="002A580F"/>
    <w:rsid w:val="002A5B31"/>
    <w:rsid w:val="002A69D2"/>
    <w:rsid w:val="002A6B14"/>
    <w:rsid w:val="002A7D52"/>
    <w:rsid w:val="002B5B4E"/>
    <w:rsid w:val="002B6A71"/>
    <w:rsid w:val="002B6EF2"/>
    <w:rsid w:val="002B7FF7"/>
    <w:rsid w:val="002C1444"/>
    <w:rsid w:val="002C5262"/>
    <w:rsid w:val="002C5E8E"/>
    <w:rsid w:val="002D0800"/>
    <w:rsid w:val="002D0C2F"/>
    <w:rsid w:val="002D0C48"/>
    <w:rsid w:val="002D32A0"/>
    <w:rsid w:val="002D4DFF"/>
    <w:rsid w:val="002D69A2"/>
    <w:rsid w:val="002E17BA"/>
    <w:rsid w:val="002E186E"/>
    <w:rsid w:val="002E2087"/>
    <w:rsid w:val="002E2C06"/>
    <w:rsid w:val="002E2DB1"/>
    <w:rsid w:val="002E41F4"/>
    <w:rsid w:val="002E4E26"/>
    <w:rsid w:val="002F6DCC"/>
    <w:rsid w:val="00302ED8"/>
    <w:rsid w:val="00304741"/>
    <w:rsid w:val="003069A9"/>
    <w:rsid w:val="00307BE1"/>
    <w:rsid w:val="00307D66"/>
    <w:rsid w:val="00312DA1"/>
    <w:rsid w:val="00312EDA"/>
    <w:rsid w:val="0031456A"/>
    <w:rsid w:val="00315D4A"/>
    <w:rsid w:val="00315F99"/>
    <w:rsid w:val="00317D5A"/>
    <w:rsid w:val="00317D79"/>
    <w:rsid w:val="0032096D"/>
    <w:rsid w:val="0033252B"/>
    <w:rsid w:val="00341FE8"/>
    <w:rsid w:val="00342887"/>
    <w:rsid w:val="003437F9"/>
    <w:rsid w:val="00343E69"/>
    <w:rsid w:val="00347B1F"/>
    <w:rsid w:val="00354DF4"/>
    <w:rsid w:val="0035506C"/>
    <w:rsid w:val="00361074"/>
    <w:rsid w:val="00363C1C"/>
    <w:rsid w:val="003648A5"/>
    <w:rsid w:val="00364F5E"/>
    <w:rsid w:val="003664E3"/>
    <w:rsid w:val="00367999"/>
    <w:rsid w:val="003734A6"/>
    <w:rsid w:val="00373B70"/>
    <w:rsid w:val="00373C62"/>
    <w:rsid w:val="00374AD3"/>
    <w:rsid w:val="00375C9B"/>
    <w:rsid w:val="0037741E"/>
    <w:rsid w:val="00377A92"/>
    <w:rsid w:val="00377EDC"/>
    <w:rsid w:val="003804CC"/>
    <w:rsid w:val="0038529F"/>
    <w:rsid w:val="003867FA"/>
    <w:rsid w:val="00386D66"/>
    <w:rsid w:val="0039151F"/>
    <w:rsid w:val="00396C61"/>
    <w:rsid w:val="00397CE3"/>
    <w:rsid w:val="003A11E2"/>
    <w:rsid w:val="003A3FE5"/>
    <w:rsid w:val="003A4D98"/>
    <w:rsid w:val="003B0BC0"/>
    <w:rsid w:val="003B17A6"/>
    <w:rsid w:val="003B3531"/>
    <w:rsid w:val="003C1320"/>
    <w:rsid w:val="003C19A6"/>
    <w:rsid w:val="003C245D"/>
    <w:rsid w:val="003C6D5E"/>
    <w:rsid w:val="003C729E"/>
    <w:rsid w:val="003C7822"/>
    <w:rsid w:val="003D21B5"/>
    <w:rsid w:val="003D45CE"/>
    <w:rsid w:val="003D4D56"/>
    <w:rsid w:val="003D5254"/>
    <w:rsid w:val="003D5D51"/>
    <w:rsid w:val="003D689C"/>
    <w:rsid w:val="003E283C"/>
    <w:rsid w:val="003E47A5"/>
    <w:rsid w:val="003E5994"/>
    <w:rsid w:val="003E5CCA"/>
    <w:rsid w:val="003F2FC7"/>
    <w:rsid w:val="003F31C8"/>
    <w:rsid w:val="003F64C5"/>
    <w:rsid w:val="003F7A14"/>
    <w:rsid w:val="00400084"/>
    <w:rsid w:val="00400B76"/>
    <w:rsid w:val="00401CA9"/>
    <w:rsid w:val="004021CD"/>
    <w:rsid w:val="00402808"/>
    <w:rsid w:val="00402CBC"/>
    <w:rsid w:val="004061C0"/>
    <w:rsid w:val="004071AD"/>
    <w:rsid w:val="004119BE"/>
    <w:rsid w:val="00411D1D"/>
    <w:rsid w:val="004137AB"/>
    <w:rsid w:val="00416488"/>
    <w:rsid w:val="00416A46"/>
    <w:rsid w:val="00417CCA"/>
    <w:rsid w:val="00420F23"/>
    <w:rsid w:val="00422BF9"/>
    <w:rsid w:val="00424407"/>
    <w:rsid w:val="004253E7"/>
    <w:rsid w:val="00426CE8"/>
    <w:rsid w:val="0043051C"/>
    <w:rsid w:val="00431283"/>
    <w:rsid w:val="00431973"/>
    <w:rsid w:val="00433265"/>
    <w:rsid w:val="00436A07"/>
    <w:rsid w:val="00436DA5"/>
    <w:rsid w:val="0044065B"/>
    <w:rsid w:val="00441F60"/>
    <w:rsid w:val="00443F78"/>
    <w:rsid w:val="00445112"/>
    <w:rsid w:val="004451E2"/>
    <w:rsid w:val="00445E9D"/>
    <w:rsid w:val="004462F1"/>
    <w:rsid w:val="004465A3"/>
    <w:rsid w:val="004518B8"/>
    <w:rsid w:val="00452770"/>
    <w:rsid w:val="00452F87"/>
    <w:rsid w:val="00453112"/>
    <w:rsid w:val="0045332A"/>
    <w:rsid w:val="0045670D"/>
    <w:rsid w:val="00456F57"/>
    <w:rsid w:val="00457399"/>
    <w:rsid w:val="00461201"/>
    <w:rsid w:val="00462A0F"/>
    <w:rsid w:val="00463A9E"/>
    <w:rsid w:val="00465564"/>
    <w:rsid w:val="0047184B"/>
    <w:rsid w:val="004718B8"/>
    <w:rsid w:val="0047405A"/>
    <w:rsid w:val="00474F6A"/>
    <w:rsid w:val="00477E2F"/>
    <w:rsid w:val="00477EB9"/>
    <w:rsid w:val="0048143D"/>
    <w:rsid w:val="00485098"/>
    <w:rsid w:val="00491EDB"/>
    <w:rsid w:val="004941B4"/>
    <w:rsid w:val="00496ED4"/>
    <w:rsid w:val="004975A0"/>
    <w:rsid w:val="004A0F0E"/>
    <w:rsid w:val="004A44C6"/>
    <w:rsid w:val="004A4B35"/>
    <w:rsid w:val="004A5B9E"/>
    <w:rsid w:val="004B6486"/>
    <w:rsid w:val="004B7206"/>
    <w:rsid w:val="004B778A"/>
    <w:rsid w:val="004C1008"/>
    <w:rsid w:val="004C26EF"/>
    <w:rsid w:val="004C5927"/>
    <w:rsid w:val="004C5939"/>
    <w:rsid w:val="004C62A8"/>
    <w:rsid w:val="004C71F4"/>
    <w:rsid w:val="004D105D"/>
    <w:rsid w:val="004D5734"/>
    <w:rsid w:val="004D5AA5"/>
    <w:rsid w:val="004D5AE7"/>
    <w:rsid w:val="004D61B2"/>
    <w:rsid w:val="004E1546"/>
    <w:rsid w:val="004E247F"/>
    <w:rsid w:val="004E3E72"/>
    <w:rsid w:val="004E4E1F"/>
    <w:rsid w:val="004E519A"/>
    <w:rsid w:val="004F11D3"/>
    <w:rsid w:val="004F1D5F"/>
    <w:rsid w:val="004F2728"/>
    <w:rsid w:val="004F2CE2"/>
    <w:rsid w:val="00501108"/>
    <w:rsid w:val="0050289B"/>
    <w:rsid w:val="0050482B"/>
    <w:rsid w:val="00505D87"/>
    <w:rsid w:val="00505E05"/>
    <w:rsid w:val="0051015D"/>
    <w:rsid w:val="00511081"/>
    <w:rsid w:val="0051209E"/>
    <w:rsid w:val="00515475"/>
    <w:rsid w:val="00517A44"/>
    <w:rsid w:val="005249A6"/>
    <w:rsid w:val="0052557D"/>
    <w:rsid w:val="005275E1"/>
    <w:rsid w:val="00530F66"/>
    <w:rsid w:val="00531ABC"/>
    <w:rsid w:val="00536360"/>
    <w:rsid w:val="00537803"/>
    <w:rsid w:val="005407F8"/>
    <w:rsid w:val="00540A0E"/>
    <w:rsid w:val="00540F6C"/>
    <w:rsid w:val="00545BD1"/>
    <w:rsid w:val="0054670C"/>
    <w:rsid w:val="00552EDC"/>
    <w:rsid w:val="0055400B"/>
    <w:rsid w:val="005550B8"/>
    <w:rsid w:val="00555C56"/>
    <w:rsid w:val="00560B18"/>
    <w:rsid w:val="00563029"/>
    <w:rsid w:val="00567C54"/>
    <w:rsid w:val="00567D9B"/>
    <w:rsid w:val="00570314"/>
    <w:rsid w:val="0057169C"/>
    <w:rsid w:val="0057212C"/>
    <w:rsid w:val="00573E2B"/>
    <w:rsid w:val="00580367"/>
    <w:rsid w:val="005819E6"/>
    <w:rsid w:val="0058211B"/>
    <w:rsid w:val="00583E6D"/>
    <w:rsid w:val="005842D6"/>
    <w:rsid w:val="00587DFC"/>
    <w:rsid w:val="00587EC0"/>
    <w:rsid w:val="00590A80"/>
    <w:rsid w:val="00592A00"/>
    <w:rsid w:val="0059720E"/>
    <w:rsid w:val="005A1652"/>
    <w:rsid w:val="005A28BB"/>
    <w:rsid w:val="005A3004"/>
    <w:rsid w:val="005A3186"/>
    <w:rsid w:val="005A365A"/>
    <w:rsid w:val="005A747A"/>
    <w:rsid w:val="005B4814"/>
    <w:rsid w:val="005B4E22"/>
    <w:rsid w:val="005B6672"/>
    <w:rsid w:val="005B70FD"/>
    <w:rsid w:val="005C0513"/>
    <w:rsid w:val="005C64B1"/>
    <w:rsid w:val="005D0BD5"/>
    <w:rsid w:val="005D1B12"/>
    <w:rsid w:val="005D30E6"/>
    <w:rsid w:val="005D448D"/>
    <w:rsid w:val="005E376D"/>
    <w:rsid w:val="005E6478"/>
    <w:rsid w:val="005F00F2"/>
    <w:rsid w:val="005F049A"/>
    <w:rsid w:val="005F0750"/>
    <w:rsid w:val="005F1521"/>
    <w:rsid w:val="005F3500"/>
    <w:rsid w:val="005F559C"/>
    <w:rsid w:val="005F7083"/>
    <w:rsid w:val="0060038C"/>
    <w:rsid w:val="00600DBE"/>
    <w:rsid w:val="00604CFB"/>
    <w:rsid w:val="006058A5"/>
    <w:rsid w:val="006079B6"/>
    <w:rsid w:val="006215FC"/>
    <w:rsid w:val="0062261D"/>
    <w:rsid w:val="00622E11"/>
    <w:rsid w:val="006246F9"/>
    <w:rsid w:val="00625B94"/>
    <w:rsid w:val="00625C27"/>
    <w:rsid w:val="00630588"/>
    <w:rsid w:val="00630E3B"/>
    <w:rsid w:val="006315B3"/>
    <w:rsid w:val="00631739"/>
    <w:rsid w:val="0063246A"/>
    <w:rsid w:val="006325B4"/>
    <w:rsid w:val="00634A2E"/>
    <w:rsid w:val="00635147"/>
    <w:rsid w:val="0063670B"/>
    <w:rsid w:val="00637489"/>
    <w:rsid w:val="00637A8E"/>
    <w:rsid w:val="0064181B"/>
    <w:rsid w:val="006429B4"/>
    <w:rsid w:val="006434CE"/>
    <w:rsid w:val="00644403"/>
    <w:rsid w:val="006517D8"/>
    <w:rsid w:val="0065196E"/>
    <w:rsid w:val="00654281"/>
    <w:rsid w:val="006611DB"/>
    <w:rsid w:val="006617A1"/>
    <w:rsid w:val="006628B7"/>
    <w:rsid w:val="00667416"/>
    <w:rsid w:val="00667BCC"/>
    <w:rsid w:val="00673424"/>
    <w:rsid w:val="00673617"/>
    <w:rsid w:val="00675BAE"/>
    <w:rsid w:val="00676571"/>
    <w:rsid w:val="0067686F"/>
    <w:rsid w:val="006778F9"/>
    <w:rsid w:val="00682946"/>
    <w:rsid w:val="0068310A"/>
    <w:rsid w:val="006834C2"/>
    <w:rsid w:val="0068488C"/>
    <w:rsid w:val="006854BE"/>
    <w:rsid w:val="006868BD"/>
    <w:rsid w:val="0069155B"/>
    <w:rsid w:val="006932A7"/>
    <w:rsid w:val="00693F39"/>
    <w:rsid w:val="0069770E"/>
    <w:rsid w:val="006A08AC"/>
    <w:rsid w:val="006A3E0C"/>
    <w:rsid w:val="006A4E61"/>
    <w:rsid w:val="006A50E2"/>
    <w:rsid w:val="006B145D"/>
    <w:rsid w:val="006B50CB"/>
    <w:rsid w:val="006B70B7"/>
    <w:rsid w:val="006C13D0"/>
    <w:rsid w:val="006C1C88"/>
    <w:rsid w:val="006C2ADE"/>
    <w:rsid w:val="006C2DBD"/>
    <w:rsid w:val="006C2F5B"/>
    <w:rsid w:val="006C369F"/>
    <w:rsid w:val="006C3E73"/>
    <w:rsid w:val="006C411E"/>
    <w:rsid w:val="006C561B"/>
    <w:rsid w:val="006C6432"/>
    <w:rsid w:val="006C7E6A"/>
    <w:rsid w:val="006D3965"/>
    <w:rsid w:val="006D5782"/>
    <w:rsid w:val="006D5E4E"/>
    <w:rsid w:val="006D5EFE"/>
    <w:rsid w:val="006D7D17"/>
    <w:rsid w:val="006E04BB"/>
    <w:rsid w:val="006E156C"/>
    <w:rsid w:val="006E1C09"/>
    <w:rsid w:val="006E4F9B"/>
    <w:rsid w:val="006E6A59"/>
    <w:rsid w:val="006E7F27"/>
    <w:rsid w:val="006F1B75"/>
    <w:rsid w:val="006F2A8E"/>
    <w:rsid w:val="006F3870"/>
    <w:rsid w:val="006F6EE7"/>
    <w:rsid w:val="006F76CA"/>
    <w:rsid w:val="00700000"/>
    <w:rsid w:val="0070095A"/>
    <w:rsid w:val="007018FB"/>
    <w:rsid w:val="00701C04"/>
    <w:rsid w:val="00702833"/>
    <w:rsid w:val="00703227"/>
    <w:rsid w:val="007034D2"/>
    <w:rsid w:val="0070390C"/>
    <w:rsid w:val="007044BB"/>
    <w:rsid w:val="007103BB"/>
    <w:rsid w:val="00713B51"/>
    <w:rsid w:val="007175B5"/>
    <w:rsid w:val="00721421"/>
    <w:rsid w:val="00721810"/>
    <w:rsid w:val="00722918"/>
    <w:rsid w:val="00725140"/>
    <w:rsid w:val="0072613C"/>
    <w:rsid w:val="00726B60"/>
    <w:rsid w:val="00727905"/>
    <w:rsid w:val="007309BD"/>
    <w:rsid w:val="007326F6"/>
    <w:rsid w:val="00733093"/>
    <w:rsid w:val="007340A6"/>
    <w:rsid w:val="00734C54"/>
    <w:rsid w:val="007427CF"/>
    <w:rsid w:val="00742B99"/>
    <w:rsid w:val="00744803"/>
    <w:rsid w:val="00747151"/>
    <w:rsid w:val="00754245"/>
    <w:rsid w:val="0075648C"/>
    <w:rsid w:val="00756AE0"/>
    <w:rsid w:val="0076101A"/>
    <w:rsid w:val="007613F9"/>
    <w:rsid w:val="00761F9C"/>
    <w:rsid w:val="00762738"/>
    <w:rsid w:val="007631AA"/>
    <w:rsid w:val="00763C6A"/>
    <w:rsid w:val="00764824"/>
    <w:rsid w:val="0076796B"/>
    <w:rsid w:val="007700F0"/>
    <w:rsid w:val="00770327"/>
    <w:rsid w:val="0077112B"/>
    <w:rsid w:val="00771F3C"/>
    <w:rsid w:val="00772A24"/>
    <w:rsid w:val="0077668C"/>
    <w:rsid w:val="007808E7"/>
    <w:rsid w:val="0078517F"/>
    <w:rsid w:val="00790A4B"/>
    <w:rsid w:val="00793010"/>
    <w:rsid w:val="00793FAF"/>
    <w:rsid w:val="00795942"/>
    <w:rsid w:val="007A298F"/>
    <w:rsid w:val="007A4B3B"/>
    <w:rsid w:val="007B5FCB"/>
    <w:rsid w:val="007B62D8"/>
    <w:rsid w:val="007B6DB2"/>
    <w:rsid w:val="007C1710"/>
    <w:rsid w:val="007C183D"/>
    <w:rsid w:val="007C3E59"/>
    <w:rsid w:val="007D35CC"/>
    <w:rsid w:val="007D53F5"/>
    <w:rsid w:val="007E055A"/>
    <w:rsid w:val="007E103E"/>
    <w:rsid w:val="007E4C6C"/>
    <w:rsid w:val="007E4EAD"/>
    <w:rsid w:val="007E500F"/>
    <w:rsid w:val="007E6BB9"/>
    <w:rsid w:val="007E737B"/>
    <w:rsid w:val="007E755E"/>
    <w:rsid w:val="007F0F30"/>
    <w:rsid w:val="007F1D6B"/>
    <w:rsid w:val="007F1E57"/>
    <w:rsid w:val="007F1FCF"/>
    <w:rsid w:val="007F388A"/>
    <w:rsid w:val="007F77A7"/>
    <w:rsid w:val="008031F8"/>
    <w:rsid w:val="00805E0B"/>
    <w:rsid w:val="00805F53"/>
    <w:rsid w:val="00807A41"/>
    <w:rsid w:val="00807AEA"/>
    <w:rsid w:val="00810DD5"/>
    <w:rsid w:val="008120D7"/>
    <w:rsid w:val="0081285F"/>
    <w:rsid w:val="0081326B"/>
    <w:rsid w:val="00813DAA"/>
    <w:rsid w:val="008162D3"/>
    <w:rsid w:val="00816D8D"/>
    <w:rsid w:val="008179C4"/>
    <w:rsid w:val="00817D2F"/>
    <w:rsid w:val="008217F4"/>
    <w:rsid w:val="00822077"/>
    <w:rsid w:val="00823543"/>
    <w:rsid w:val="00824126"/>
    <w:rsid w:val="00824453"/>
    <w:rsid w:val="00825849"/>
    <w:rsid w:val="00830D5A"/>
    <w:rsid w:val="00831B18"/>
    <w:rsid w:val="00836586"/>
    <w:rsid w:val="00836B86"/>
    <w:rsid w:val="00836BD1"/>
    <w:rsid w:val="00837555"/>
    <w:rsid w:val="00842563"/>
    <w:rsid w:val="0084538E"/>
    <w:rsid w:val="0084585E"/>
    <w:rsid w:val="0085231E"/>
    <w:rsid w:val="008528BD"/>
    <w:rsid w:val="008552B9"/>
    <w:rsid w:val="00856B4F"/>
    <w:rsid w:val="0086170D"/>
    <w:rsid w:val="00862759"/>
    <w:rsid w:val="00863093"/>
    <w:rsid w:val="00863271"/>
    <w:rsid w:val="00864DBB"/>
    <w:rsid w:val="008650D9"/>
    <w:rsid w:val="008671E7"/>
    <w:rsid w:val="00867D0B"/>
    <w:rsid w:val="00885AE4"/>
    <w:rsid w:val="00886B25"/>
    <w:rsid w:val="008878E9"/>
    <w:rsid w:val="008903E1"/>
    <w:rsid w:val="00890426"/>
    <w:rsid w:val="008905A1"/>
    <w:rsid w:val="008905EA"/>
    <w:rsid w:val="0089242E"/>
    <w:rsid w:val="00892A45"/>
    <w:rsid w:val="00895234"/>
    <w:rsid w:val="00897893"/>
    <w:rsid w:val="00897B66"/>
    <w:rsid w:val="008A124C"/>
    <w:rsid w:val="008A19D9"/>
    <w:rsid w:val="008A2CD4"/>
    <w:rsid w:val="008A6BB4"/>
    <w:rsid w:val="008A7DA3"/>
    <w:rsid w:val="008B3684"/>
    <w:rsid w:val="008B3C6D"/>
    <w:rsid w:val="008B46F0"/>
    <w:rsid w:val="008B776C"/>
    <w:rsid w:val="008C0F97"/>
    <w:rsid w:val="008C1D03"/>
    <w:rsid w:val="008C2EE3"/>
    <w:rsid w:val="008C32B8"/>
    <w:rsid w:val="008C3BDD"/>
    <w:rsid w:val="008C5315"/>
    <w:rsid w:val="008C5383"/>
    <w:rsid w:val="008C5629"/>
    <w:rsid w:val="008C564D"/>
    <w:rsid w:val="008C5703"/>
    <w:rsid w:val="008C7AAC"/>
    <w:rsid w:val="008D0CD8"/>
    <w:rsid w:val="008D113A"/>
    <w:rsid w:val="008D1692"/>
    <w:rsid w:val="008D1CDF"/>
    <w:rsid w:val="008D30B0"/>
    <w:rsid w:val="008D68C1"/>
    <w:rsid w:val="008D7504"/>
    <w:rsid w:val="008E04AE"/>
    <w:rsid w:val="008E0B2A"/>
    <w:rsid w:val="008E3928"/>
    <w:rsid w:val="008E6004"/>
    <w:rsid w:val="008E7C9F"/>
    <w:rsid w:val="008F3205"/>
    <w:rsid w:val="00900B78"/>
    <w:rsid w:val="00901D11"/>
    <w:rsid w:val="00901EE2"/>
    <w:rsid w:val="009024C1"/>
    <w:rsid w:val="009046A7"/>
    <w:rsid w:val="00906411"/>
    <w:rsid w:val="00913CE1"/>
    <w:rsid w:val="00915962"/>
    <w:rsid w:val="00920321"/>
    <w:rsid w:val="00920F31"/>
    <w:rsid w:val="009267E9"/>
    <w:rsid w:val="009310EE"/>
    <w:rsid w:val="00933F76"/>
    <w:rsid w:val="00935C4C"/>
    <w:rsid w:val="0093674C"/>
    <w:rsid w:val="00942702"/>
    <w:rsid w:val="00942881"/>
    <w:rsid w:val="00943D3C"/>
    <w:rsid w:val="00944051"/>
    <w:rsid w:val="0094530D"/>
    <w:rsid w:val="00945DA8"/>
    <w:rsid w:val="00951834"/>
    <w:rsid w:val="009525E4"/>
    <w:rsid w:val="0095339D"/>
    <w:rsid w:val="00954426"/>
    <w:rsid w:val="00954BF2"/>
    <w:rsid w:val="00954D3B"/>
    <w:rsid w:val="00955A1C"/>
    <w:rsid w:val="009602F0"/>
    <w:rsid w:val="00963920"/>
    <w:rsid w:val="0096423A"/>
    <w:rsid w:val="00965190"/>
    <w:rsid w:val="009707AF"/>
    <w:rsid w:val="00970B9F"/>
    <w:rsid w:val="00975F46"/>
    <w:rsid w:val="009764C4"/>
    <w:rsid w:val="00976E88"/>
    <w:rsid w:val="00977DEF"/>
    <w:rsid w:val="00981934"/>
    <w:rsid w:val="0098498D"/>
    <w:rsid w:val="00986603"/>
    <w:rsid w:val="00986ADD"/>
    <w:rsid w:val="00993D0F"/>
    <w:rsid w:val="0099541B"/>
    <w:rsid w:val="009A28F3"/>
    <w:rsid w:val="009A4E5A"/>
    <w:rsid w:val="009A5F2B"/>
    <w:rsid w:val="009A7A7F"/>
    <w:rsid w:val="009A7AE0"/>
    <w:rsid w:val="009B0E4F"/>
    <w:rsid w:val="009B6D98"/>
    <w:rsid w:val="009B725C"/>
    <w:rsid w:val="009B78D2"/>
    <w:rsid w:val="009B7B8E"/>
    <w:rsid w:val="009C06E2"/>
    <w:rsid w:val="009C4490"/>
    <w:rsid w:val="009C49CA"/>
    <w:rsid w:val="009D14EE"/>
    <w:rsid w:val="009D404B"/>
    <w:rsid w:val="009D4A04"/>
    <w:rsid w:val="009D550A"/>
    <w:rsid w:val="009D6B12"/>
    <w:rsid w:val="009D7100"/>
    <w:rsid w:val="009D7396"/>
    <w:rsid w:val="009E0089"/>
    <w:rsid w:val="009E021D"/>
    <w:rsid w:val="009E0379"/>
    <w:rsid w:val="009E4CF5"/>
    <w:rsid w:val="009E5219"/>
    <w:rsid w:val="009E785E"/>
    <w:rsid w:val="009F1FFB"/>
    <w:rsid w:val="009F3013"/>
    <w:rsid w:val="009F5FEC"/>
    <w:rsid w:val="009F7C7E"/>
    <w:rsid w:val="00A04EC2"/>
    <w:rsid w:val="00A05D4A"/>
    <w:rsid w:val="00A06B77"/>
    <w:rsid w:val="00A07C4F"/>
    <w:rsid w:val="00A1027A"/>
    <w:rsid w:val="00A106C0"/>
    <w:rsid w:val="00A11D46"/>
    <w:rsid w:val="00A14C18"/>
    <w:rsid w:val="00A1553F"/>
    <w:rsid w:val="00A161CF"/>
    <w:rsid w:val="00A164AA"/>
    <w:rsid w:val="00A17B39"/>
    <w:rsid w:val="00A20848"/>
    <w:rsid w:val="00A20FDD"/>
    <w:rsid w:val="00A222E5"/>
    <w:rsid w:val="00A22B62"/>
    <w:rsid w:val="00A23604"/>
    <w:rsid w:val="00A23C26"/>
    <w:rsid w:val="00A2419A"/>
    <w:rsid w:val="00A27810"/>
    <w:rsid w:val="00A27C7F"/>
    <w:rsid w:val="00A3173A"/>
    <w:rsid w:val="00A31B68"/>
    <w:rsid w:val="00A3504E"/>
    <w:rsid w:val="00A354C7"/>
    <w:rsid w:val="00A37A93"/>
    <w:rsid w:val="00A37DBD"/>
    <w:rsid w:val="00A37F47"/>
    <w:rsid w:val="00A40FBA"/>
    <w:rsid w:val="00A41B7D"/>
    <w:rsid w:val="00A43265"/>
    <w:rsid w:val="00A4392E"/>
    <w:rsid w:val="00A4575A"/>
    <w:rsid w:val="00A47CCF"/>
    <w:rsid w:val="00A47DF1"/>
    <w:rsid w:val="00A5081C"/>
    <w:rsid w:val="00A50DD6"/>
    <w:rsid w:val="00A544C4"/>
    <w:rsid w:val="00A553D3"/>
    <w:rsid w:val="00A55451"/>
    <w:rsid w:val="00A554D5"/>
    <w:rsid w:val="00A55A25"/>
    <w:rsid w:val="00A56141"/>
    <w:rsid w:val="00A571C1"/>
    <w:rsid w:val="00A57788"/>
    <w:rsid w:val="00A60120"/>
    <w:rsid w:val="00A6186A"/>
    <w:rsid w:val="00A635AA"/>
    <w:rsid w:val="00A63BB2"/>
    <w:rsid w:val="00A67492"/>
    <w:rsid w:val="00A70DCA"/>
    <w:rsid w:val="00A72804"/>
    <w:rsid w:val="00A73CDD"/>
    <w:rsid w:val="00A76429"/>
    <w:rsid w:val="00A80626"/>
    <w:rsid w:val="00A85294"/>
    <w:rsid w:val="00A85BA8"/>
    <w:rsid w:val="00A90AA4"/>
    <w:rsid w:val="00A924B3"/>
    <w:rsid w:val="00A95097"/>
    <w:rsid w:val="00AA1573"/>
    <w:rsid w:val="00AA190F"/>
    <w:rsid w:val="00AA26E3"/>
    <w:rsid w:val="00AA2C8A"/>
    <w:rsid w:val="00AA3C3A"/>
    <w:rsid w:val="00AA74B0"/>
    <w:rsid w:val="00AB01F3"/>
    <w:rsid w:val="00AB284B"/>
    <w:rsid w:val="00AB485B"/>
    <w:rsid w:val="00AB4AE6"/>
    <w:rsid w:val="00AB5147"/>
    <w:rsid w:val="00AB5220"/>
    <w:rsid w:val="00AB6B14"/>
    <w:rsid w:val="00AB6B3F"/>
    <w:rsid w:val="00AC0906"/>
    <w:rsid w:val="00AC1C8A"/>
    <w:rsid w:val="00AC24E5"/>
    <w:rsid w:val="00AC250E"/>
    <w:rsid w:val="00AC29F1"/>
    <w:rsid w:val="00AC2F09"/>
    <w:rsid w:val="00AC2FA1"/>
    <w:rsid w:val="00AC3434"/>
    <w:rsid w:val="00AC4732"/>
    <w:rsid w:val="00AC4FB7"/>
    <w:rsid w:val="00AC6144"/>
    <w:rsid w:val="00AC6CD8"/>
    <w:rsid w:val="00AC7040"/>
    <w:rsid w:val="00AD04B7"/>
    <w:rsid w:val="00AD0B37"/>
    <w:rsid w:val="00AD1927"/>
    <w:rsid w:val="00AD1D00"/>
    <w:rsid w:val="00AD3EFD"/>
    <w:rsid w:val="00AD7360"/>
    <w:rsid w:val="00AE0348"/>
    <w:rsid w:val="00AE1D17"/>
    <w:rsid w:val="00AE3299"/>
    <w:rsid w:val="00AE3728"/>
    <w:rsid w:val="00AE589B"/>
    <w:rsid w:val="00AE6801"/>
    <w:rsid w:val="00AE7526"/>
    <w:rsid w:val="00AF0D8C"/>
    <w:rsid w:val="00AF1BAE"/>
    <w:rsid w:val="00AF2796"/>
    <w:rsid w:val="00AF5A9F"/>
    <w:rsid w:val="00AF7C5B"/>
    <w:rsid w:val="00B00B2A"/>
    <w:rsid w:val="00B0564A"/>
    <w:rsid w:val="00B057B4"/>
    <w:rsid w:val="00B06747"/>
    <w:rsid w:val="00B07B14"/>
    <w:rsid w:val="00B10515"/>
    <w:rsid w:val="00B108C0"/>
    <w:rsid w:val="00B12588"/>
    <w:rsid w:val="00B1281E"/>
    <w:rsid w:val="00B14D84"/>
    <w:rsid w:val="00B2234A"/>
    <w:rsid w:val="00B231DA"/>
    <w:rsid w:val="00B23262"/>
    <w:rsid w:val="00B24666"/>
    <w:rsid w:val="00B267BD"/>
    <w:rsid w:val="00B26C18"/>
    <w:rsid w:val="00B35A07"/>
    <w:rsid w:val="00B406C2"/>
    <w:rsid w:val="00B41833"/>
    <w:rsid w:val="00B43D13"/>
    <w:rsid w:val="00B4666B"/>
    <w:rsid w:val="00B50EDA"/>
    <w:rsid w:val="00B51F3A"/>
    <w:rsid w:val="00B5226E"/>
    <w:rsid w:val="00B54A5B"/>
    <w:rsid w:val="00B5532B"/>
    <w:rsid w:val="00B57781"/>
    <w:rsid w:val="00B60FEE"/>
    <w:rsid w:val="00B63680"/>
    <w:rsid w:val="00B6580D"/>
    <w:rsid w:val="00B65958"/>
    <w:rsid w:val="00B66434"/>
    <w:rsid w:val="00B6650B"/>
    <w:rsid w:val="00B66829"/>
    <w:rsid w:val="00B73712"/>
    <w:rsid w:val="00B7720C"/>
    <w:rsid w:val="00B804D1"/>
    <w:rsid w:val="00B83239"/>
    <w:rsid w:val="00B83784"/>
    <w:rsid w:val="00B84164"/>
    <w:rsid w:val="00B85E44"/>
    <w:rsid w:val="00B87804"/>
    <w:rsid w:val="00B91580"/>
    <w:rsid w:val="00B94B75"/>
    <w:rsid w:val="00B95638"/>
    <w:rsid w:val="00BA6BDB"/>
    <w:rsid w:val="00BA6FD6"/>
    <w:rsid w:val="00BA7F67"/>
    <w:rsid w:val="00BB0CF0"/>
    <w:rsid w:val="00BB33BD"/>
    <w:rsid w:val="00BC1548"/>
    <w:rsid w:val="00BC282A"/>
    <w:rsid w:val="00BC2DFA"/>
    <w:rsid w:val="00BC4536"/>
    <w:rsid w:val="00BC550D"/>
    <w:rsid w:val="00BC68A5"/>
    <w:rsid w:val="00BC6E1D"/>
    <w:rsid w:val="00BD1057"/>
    <w:rsid w:val="00BD198F"/>
    <w:rsid w:val="00BD355B"/>
    <w:rsid w:val="00BE463F"/>
    <w:rsid w:val="00BE51CF"/>
    <w:rsid w:val="00BE7A9A"/>
    <w:rsid w:val="00BF02AE"/>
    <w:rsid w:val="00BF0EB1"/>
    <w:rsid w:val="00BF2F56"/>
    <w:rsid w:val="00BF3A53"/>
    <w:rsid w:val="00BF5834"/>
    <w:rsid w:val="00BF7F80"/>
    <w:rsid w:val="00C03291"/>
    <w:rsid w:val="00C03CB0"/>
    <w:rsid w:val="00C04B93"/>
    <w:rsid w:val="00C05652"/>
    <w:rsid w:val="00C05F7E"/>
    <w:rsid w:val="00C06402"/>
    <w:rsid w:val="00C06439"/>
    <w:rsid w:val="00C06A9C"/>
    <w:rsid w:val="00C079FE"/>
    <w:rsid w:val="00C07F9A"/>
    <w:rsid w:val="00C1021B"/>
    <w:rsid w:val="00C10A54"/>
    <w:rsid w:val="00C12111"/>
    <w:rsid w:val="00C135A9"/>
    <w:rsid w:val="00C21194"/>
    <w:rsid w:val="00C227F6"/>
    <w:rsid w:val="00C24347"/>
    <w:rsid w:val="00C24A78"/>
    <w:rsid w:val="00C26735"/>
    <w:rsid w:val="00C27AA4"/>
    <w:rsid w:val="00C30B35"/>
    <w:rsid w:val="00C314B4"/>
    <w:rsid w:val="00C33473"/>
    <w:rsid w:val="00C33E1A"/>
    <w:rsid w:val="00C35CDA"/>
    <w:rsid w:val="00C36035"/>
    <w:rsid w:val="00C37EFA"/>
    <w:rsid w:val="00C4002A"/>
    <w:rsid w:val="00C444FE"/>
    <w:rsid w:val="00C44507"/>
    <w:rsid w:val="00C457B9"/>
    <w:rsid w:val="00C50397"/>
    <w:rsid w:val="00C50875"/>
    <w:rsid w:val="00C50C97"/>
    <w:rsid w:val="00C51FC8"/>
    <w:rsid w:val="00C535B8"/>
    <w:rsid w:val="00C5389B"/>
    <w:rsid w:val="00C6172E"/>
    <w:rsid w:val="00C619A9"/>
    <w:rsid w:val="00C629E7"/>
    <w:rsid w:val="00C64241"/>
    <w:rsid w:val="00C6583E"/>
    <w:rsid w:val="00C663F2"/>
    <w:rsid w:val="00C71262"/>
    <w:rsid w:val="00C71B30"/>
    <w:rsid w:val="00C71C03"/>
    <w:rsid w:val="00C737F2"/>
    <w:rsid w:val="00C74ABE"/>
    <w:rsid w:val="00C81C7F"/>
    <w:rsid w:val="00C81D2F"/>
    <w:rsid w:val="00C82BC8"/>
    <w:rsid w:val="00C8304E"/>
    <w:rsid w:val="00C83A69"/>
    <w:rsid w:val="00C861F8"/>
    <w:rsid w:val="00C916FB"/>
    <w:rsid w:val="00C96B3B"/>
    <w:rsid w:val="00CA3370"/>
    <w:rsid w:val="00CA37C0"/>
    <w:rsid w:val="00CA5501"/>
    <w:rsid w:val="00CA55B5"/>
    <w:rsid w:val="00CA625C"/>
    <w:rsid w:val="00CA6784"/>
    <w:rsid w:val="00CB0099"/>
    <w:rsid w:val="00CB1C23"/>
    <w:rsid w:val="00CB4015"/>
    <w:rsid w:val="00CB5FE9"/>
    <w:rsid w:val="00CC1102"/>
    <w:rsid w:val="00CC1975"/>
    <w:rsid w:val="00CC4A5E"/>
    <w:rsid w:val="00CC6558"/>
    <w:rsid w:val="00CC7FD6"/>
    <w:rsid w:val="00CD1BC8"/>
    <w:rsid w:val="00CD36D5"/>
    <w:rsid w:val="00CD3866"/>
    <w:rsid w:val="00CD467A"/>
    <w:rsid w:val="00CD4C97"/>
    <w:rsid w:val="00CD6087"/>
    <w:rsid w:val="00CD786F"/>
    <w:rsid w:val="00CE265A"/>
    <w:rsid w:val="00CE3287"/>
    <w:rsid w:val="00CE385F"/>
    <w:rsid w:val="00CE7B1F"/>
    <w:rsid w:val="00CF0EC7"/>
    <w:rsid w:val="00CF2833"/>
    <w:rsid w:val="00CF53BA"/>
    <w:rsid w:val="00CF5664"/>
    <w:rsid w:val="00CF5F7C"/>
    <w:rsid w:val="00CF6FD2"/>
    <w:rsid w:val="00D01DEC"/>
    <w:rsid w:val="00D02631"/>
    <w:rsid w:val="00D11275"/>
    <w:rsid w:val="00D1193C"/>
    <w:rsid w:val="00D13054"/>
    <w:rsid w:val="00D14262"/>
    <w:rsid w:val="00D146C5"/>
    <w:rsid w:val="00D15B7C"/>
    <w:rsid w:val="00D15DA4"/>
    <w:rsid w:val="00D1694F"/>
    <w:rsid w:val="00D16FE9"/>
    <w:rsid w:val="00D17159"/>
    <w:rsid w:val="00D17FDF"/>
    <w:rsid w:val="00D20E45"/>
    <w:rsid w:val="00D20F14"/>
    <w:rsid w:val="00D22B93"/>
    <w:rsid w:val="00D23425"/>
    <w:rsid w:val="00D24500"/>
    <w:rsid w:val="00D24E13"/>
    <w:rsid w:val="00D30549"/>
    <w:rsid w:val="00D33557"/>
    <w:rsid w:val="00D33CA0"/>
    <w:rsid w:val="00D33D97"/>
    <w:rsid w:val="00D36AAC"/>
    <w:rsid w:val="00D42515"/>
    <w:rsid w:val="00D43C1F"/>
    <w:rsid w:val="00D43FD0"/>
    <w:rsid w:val="00D445D4"/>
    <w:rsid w:val="00D44BCB"/>
    <w:rsid w:val="00D451B0"/>
    <w:rsid w:val="00D52D89"/>
    <w:rsid w:val="00D53958"/>
    <w:rsid w:val="00D54363"/>
    <w:rsid w:val="00D55C7B"/>
    <w:rsid w:val="00D57900"/>
    <w:rsid w:val="00D579CB"/>
    <w:rsid w:val="00D609AD"/>
    <w:rsid w:val="00D64D70"/>
    <w:rsid w:val="00D65A51"/>
    <w:rsid w:val="00D7096E"/>
    <w:rsid w:val="00D75C8B"/>
    <w:rsid w:val="00D75FBA"/>
    <w:rsid w:val="00D76CDF"/>
    <w:rsid w:val="00D77677"/>
    <w:rsid w:val="00D80D98"/>
    <w:rsid w:val="00D814D9"/>
    <w:rsid w:val="00D83E80"/>
    <w:rsid w:val="00D87631"/>
    <w:rsid w:val="00D87E0C"/>
    <w:rsid w:val="00D92554"/>
    <w:rsid w:val="00D92730"/>
    <w:rsid w:val="00D949AA"/>
    <w:rsid w:val="00D949E6"/>
    <w:rsid w:val="00D97B27"/>
    <w:rsid w:val="00DA0B50"/>
    <w:rsid w:val="00DA1921"/>
    <w:rsid w:val="00DA1A11"/>
    <w:rsid w:val="00DA2EDF"/>
    <w:rsid w:val="00DA53ED"/>
    <w:rsid w:val="00DA7E6B"/>
    <w:rsid w:val="00DB6D61"/>
    <w:rsid w:val="00DB7E1D"/>
    <w:rsid w:val="00DC2987"/>
    <w:rsid w:val="00DC319A"/>
    <w:rsid w:val="00DC4A92"/>
    <w:rsid w:val="00DC662B"/>
    <w:rsid w:val="00DC6B73"/>
    <w:rsid w:val="00DD018C"/>
    <w:rsid w:val="00DD3CA1"/>
    <w:rsid w:val="00DD49F8"/>
    <w:rsid w:val="00DD4E5E"/>
    <w:rsid w:val="00DD6939"/>
    <w:rsid w:val="00DD75F8"/>
    <w:rsid w:val="00DE1B81"/>
    <w:rsid w:val="00DE54B5"/>
    <w:rsid w:val="00DE7AEE"/>
    <w:rsid w:val="00DF0C99"/>
    <w:rsid w:val="00DF1C6C"/>
    <w:rsid w:val="00DF1E7A"/>
    <w:rsid w:val="00DF454B"/>
    <w:rsid w:val="00DF52AF"/>
    <w:rsid w:val="00DF5D6E"/>
    <w:rsid w:val="00E01A23"/>
    <w:rsid w:val="00E0282A"/>
    <w:rsid w:val="00E06281"/>
    <w:rsid w:val="00E064FB"/>
    <w:rsid w:val="00E07667"/>
    <w:rsid w:val="00E07D96"/>
    <w:rsid w:val="00E1094B"/>
    <w:rsid w:val="00E140E8"/>
    <w:rsid w:val="00E14E27"/>
    <w:rsid w:val="00E15407"/>
    <w:rsid w:val="00E21E2A"/>
    <w:rsid w:val="00E21ED6"/>
    <w:rsid w:val="00E228BB"/>
    <w:rsid w:val="00E23148"/>
    <w:rsid w:val="00E27722"/>
    <w:rsid w:val="00E27C7B"/>
    <w:rsid w:val="00E30976"/>
    <w:rsid w:val="00E3458E"/>
    <w:rsid w:val="00E37C35"/>
    <w:rsid w:val="00E37E0A"/>
    <w:rsid w:val="00E42AA7"/>
    <w:rsid w:val="00E46048"/>
    <w:rsid w:val="00E46F4E"/>
    <w:rsid w:val="00E47E3B"/>
    <w:rsid w:val="00E516E2"/>
    <w:rsid w:val="00E52ACF"/>
    <w:rsid w:val="00E53400"/>
    <w:rsid w:val="00E54583"/>
    <w:rsid w:val="00E547DC"/>
    <w:rsid w:val="00E55CB0"/>
    <w:rsid w:val="00E57462"/>
    <w:rsid w:val="00E57584"/>
    <w:rsid w:val="00E57F1E"/>
    <w:rsid w:val="00E60BE6"/>
    <w:rsid w:val="00E64DE6"/>
    <w:rsid w:val="00E65D3D"/>
    <w:rsid w:val="00E70730"/>
    <w:rsid w:val="00E70B31"/>
    <w:rsid w:val="00E71CDF"/>
    <w:rsid w:val="00E8101F"/>
    <w:rsid w:val="00E83E4F"/>
    <w:rsid w:val="00E8667A"/>
    <w:rsid w:val="00E87063"/>
    <w:rsid w:val="00E9224B"/>
    <w:rsid w:val="00E937C8"/>
    <w:rsid w:val="00E96272"/>
    <w:rsid w:val="00E97DC0"/>
    <w:rsid w:val="00EA0202"/>
    <w:rsid w:val="00EA1D5E"/>
    <w:rsid w:val="00EA35EB"/>
    <w:rsid w:val="00EB534B"/>
    <w:rsid w:val="00EC0578"/>
    <w:rsid w:val="00EC2780"/>
    <w:rsid w:val="00EC3283"/>
    <w:rsid w:val="00EC3611"/>
    <w:rsid w:val="00EC76DA"/>
    <w:rsid w:val="00ED04FA"/>
    <w:rsid w:val="00ED2543"/>
    <w:rsid w:val="00ED3AFA"/>
    <w:rsid w:val="00ED4F03"/>
    <w:rsid w:val="00ED4F97"/>
    <w:rsid w:val="00ED6B69"/>
    <w:rsid w:val="00EE0C5A"/>
    <w:rsid w:val="00EE5DDF"/>
    <w:rsid w:val="00EE6923"/>
    <w:rsid w:val="00EF1A4E"/>
    <w:rsid w:val="00EF1ADE"/>
    <w:rsid w:val="00EF2CC3"/>
    <w:rsid w:val="00EF5132"/>
    <w:rsid w:val="00EF5993"/>
    <w:rsid w:val="00F03FA8"/>
    <w:rsid w:val="00F04739"/>
    <w:rsid w:val="00F04CA9"/>
    <w:rsid w:val="00F07A1B"/>
    <w:rsid w:val="00F07B9D"/>
    <w:rsid w:val="00F10050"/>
    <w:rsid w:val="00F1245A"/>
    <w:rsid w:val="00F157C5"/>
    <w:rsid w:val="00F22893"/>
    <w:rsid w:val="00F23811"/>
    <w:rsid w:val="00F2397E"/>
    <w:rsid w:val="00F23A11"/>
    <w:rsid w:val="00F241DD"/>
    <w:rsid w:val="00F25E71"/>
    <w:rsid w:val="00F27B0F"/>
    <w:rsid w:val="00F3380E"/>
    <w:rsid w:val="00F42143"/>
    <w:rsid w:val="00F4394E"/>
    <w:rsid w:val="00F4639B"/>
    <w:rsid w:val="00F464E5"/>
    <w:rsid w:val="00F47195"/>
    <w:rsid w:val="00F47A23"/>
    <w:rsid w:val="00F47D74"/>
    <w:rsid w:val="00F51E64"/>
    <w:rsid w:val="00F55762"/>
    <w:rsid w:val="00F64DCF"/>
    <w:rsid w:val="00F64EF3"/>
    <w:rsid w:val="00F669F3"/>
    <w:rsid w:val="00F670F8"/>
    <w:rsid w:val="00F6713F"/>
    <w:rsid w:val="00F67E40"/>
    <w:rsid w:val="00F709CD"/>
    <w:rsid w:val="00F70D8D"/>
    <w:rsid w:val="00F72AE0"/>
    <w:rsid w:val="00F74DA9"/>
    <w:rsid w:val="00F74FBC"/>
    <w:rsid w:val="00F75B1C"/>
    <w:rsid w:val="00F75E0B"/>
    <w:rsid w:val="00F766EA"/>
    <w:rsid w:val="00F76EB3"/>
    <w:rsid w:val="00F77F4C"/>
    <w:rsid w:val="00F81123"/>
    <w:rsid w:val="00F81DA9"/>
    <w:rsid w:val="00F927B8"/>
    <w:rsid w:val="00F93350"/>
    <w:rsid w:val="00F9397F"/>
    <w:rsid w:val="00F945D6"/>
    <w:rsid w:val="00F957B5"/>
    <w:rsid w:val="00F962E7"/>
    <w:rsid w:val="00F9692B"/>
    <w:rsid w:val="00F972C6"/>
    <w:rsid w:val="00FA04DF"/>
    <w:rsid w:val="00FA388B"/>
    <w:rsid w:val="00FA3E1B"/>
    <w:rsid w:val="00FA5E7B"/>
    <w:rsid w:val="00FB2BF8"/>
    <w:rsid w:val="00FB4143"/>
    <w:rsid w:val="00FB5804"/>
    <w:rsid w:val="00FB585D"/>
    <w:rsid w:val="00FB630A"/>
    <w:rsid w:val="00FB76C9"/>
    <w:rsid w:val="00FB7C4B"/>
    <w:rsid w:val="00FC15D1"/>
    <w:rsid w:val="00FC1C19"/>
    <w:rsid w:val="00FC51B5"/>
    <w:rsid w:val="00FD00A5"/>
    <w:rsid w:val="00FD232E"/>
    <w:rsid w:val="00FD2FEB"/>
    <w:rsid w:val="00FD421B"/>
    <w:rsid w:val="00FE011E"/>
    <w:rsid w:val="00FE126D"/>
    <w:rsid w:val="00FE1AB9"/>
    <w:rsid w:val="00FE4B4C"/>
    <w:rsid w:val="00FE72A2"/>
    <w:rsid w:val="00FF035F"/>
    <w:rsid w:val="00FF3B2D"/>
    <w:rsid w:val="00FF4056"/>
    <w:rsid w:val="00FF431B"/>
    <w:rsid w:val="01553765"/>
    <w:rsid w:val="016D6AC7"/>
    <w:rsid w:val="01C26F75"/>
    <w:rsid w:val="01EF03E2"/>
    <w:rsid w:val="025A6CDB"/>
    <w:rsid w:val="030565CB"/>
    <w:rsid w:val="03B3019C"/>
    <w:rsid w:val="04126405"/>
    <w:rsid w:val="05293DC6"/>
    <w:rsid w:val="053E4A03"/>
    <w:rsid w:val="06480829"/>
    <w:rsid w:val="066E18CA"/>
    <w:rsid w:val="06B050AF"/>
    <w:rsid w:val="080812F8"/>
    <w:rsid w:val="08600680"/>
    <w:rsid w:val="08617538"/>
    <w:rsid w:val="09644C54"/>
    <w:rsid w:val="0AA27CED"/>
    <w:rsid w:val="0AA63626"/>
    <w:rsid w:val="0AAE262A"/>
    <w:rsid w:val="0B1203D5"/>
    <w:rsid w:val="0CBE467B"/>
    <w:rsid w:val="0DF77E44"/>
    <w:rsid w:val="0E495383"/>
    <w:rsid w:val="0EEE649D"/>
    <w:rsid w:val="0F6063AF"/>
    <w:rsid w:val="0F7F4595"/>
    <w:rsid w:val="0F9456FD"/>
    <w:rsid w:val="0FB73D2F"/>
    <w:rsid w:val="0FEE9FCC"/>
    <w:rsid w:val="10D11F37"/>
    <w:rsid w:val="111D10C4"/>
    <w:rsid w:val="120D5E88"/>
    <w:rsid w:val="13443015"/>
    <w:rsid w:val="134A6C68"/>
    <w:rsid w:val="15223963"/>
    <w:rsid w:val="155B0163"/>
    <w:rsid w:val="1598015F"/>
    <w:rsid w:val="15D41F99"/>
    <w:rsid w:val="164756E1"/>
    <w:rsid w:val="17B9B869"/>
    <w:rsid w:val="18EF453A"/>
    <w:rsid w:val="19722787"/>
    <w:rsid w:val="19966DA6"/>
    <w:rsid w:val="1A2045F2"/>
    <w:rsid w:val="1A8E0071"/>
    <w:rsid w:val="1AE71241"/>
    <w:rsid w:val="1B6034CD"/>
    <w:rsid w:val="1B677821"/>
    <w:rsid w:val="1CFC6823"/>
    <w:rsid w:val="1D5C4CA0"/>
    <w:rsid w:val="1D834723"/>
    <w:rsid w:val="1E0C6DD4"/>
    <w:rsid w:val="2067767B"/>
    <w:rsid w:val="20F66E85"/>
    <w:rsid w:val="21061788"/>
    <w:rsid w:val="21F02681"/>
    <w:rsid w:val="224156DA"/>
    <w:rsid w:val="241207AA"/>
    <w:rsid w:val="25986394"/>
    <w:rsid w:val="27812E77"/>
    <w:rsid w:val="27D05536"/>
    <w:rsid w:val="280C3492"/>
    <w:rsid w:val="298567F4"/>
    <w:rsid w:val="29C67F0D"/>
    <w:rsid w:val="2B6E4DD8"/>
    <w:rsid w:val="2B993456"/>
    <w:rsid w:val="2BB46F1D"/>
    <w:rsid w:val="2C0A5330"/>
    <w:rsid w:val="2C600B12"/>
    <w:rsid w:val="2C8B0824"/>
    <w:rsid w:val="2E163EBF"/>
    <w:rsid w:val="2FAF6379"/>
    <w:rsid w:val="2FC60F7E"/>
    <w:rsid w:val="303C4575"/>
    <w:rsid w:val="31077AEF"/>
    <w:rsid w:val="319C67C8"/>
    <w:rsid w:val="31DE4CF4"/>
    <w:rsid w:val="32100EC2"/>
    <w:rsid w:val="325C7213"/>
    <w:rsid w:val="326F471A"/>
    <w:rsid w:val="339935C8"/>
    <w:rsid w:val="355F7EFA"/>
    <w:rsid w:val="364F4412"/>
    <w:rsid w:val="36A92092"/>
    <w:rsid w:val="36DB2EC2"/>
    <w:rsid w:val="371476BF"/>
    <w:rsid w:val="39415F10"/>
    <w:rsid w:val="396B3311"/>
    <w:rsid w:val="39DD2526"/>
    <w:rsid w:val="39F1EAC1"/>
    <w:rsid w:val="3ADC4558"/>
    <w:rsid w:val="3BD74C8E"/>
    <w:rsid w:val="3BE73A1E"/>
    <w:rsid w:val="3C3176E0"/>
    <w:rsid w:val="3C5A3D40"/>
    <w:rsid w:val="3CC15799"/>
    <w:rsid w:val="3D010986"/>
    <w:rsid w:val="3DDF42CD"/>
    <w:rsid w:val="3E9C5D1B"/>
    <w:rsid w:val="3FD321CC"/>
    <w:rsid w:val="3FFBFF49"/>
    <w:rsid w:val="4106669A"/>
    <w:rsid w:val="418E4360"/>
    <w:rsid w:val="42705615"/>
    <w:rsid w:val="43727E72"/>
    <w:rsid w:val="43F839F3"/>
    <w:rsid w:val="44A40D42"/>
    <w:rsid w:val="44B26DEA"/>
    <w:rsid w:val="455E4B22"/>
    <w:rsid w:val="45DC6EB2"/>
    <w:rsid w:val="4629258A"/>
    <w:rsid w:val="46664A11"/>
    <w:rsid w:val="47FB1E7E"/>
    <w:rsid w:val="495A4E1C"/>
    <w:rsid w:val="4A5213D2"/>
    <w:rsid w:val="4A821424"/>
    <w:rsid w:val="4AD279AC"/>
    <w:rsid w:val="4AFF49AD"/>
    <w:rsid w:val="4B6E47A9"/>
    <w:rsid w:val="4C5C55AD"/>
    <w:rsid w:val="4D2E5501"/>
    <w:rsid w:val="4DD94895"/>
    <w:rsid w:val="4E8567CB"/>
    <w:rsid w:val="4EBE4E12"/>
    <w:rsid w:val="4EF87016"/>
    <w:rsid w:val="4F2170AB"/>
    <w:rsid w:val="50596E98"/>
    <w:rsid w:val="508E0176"/>
    <w:rsid w:val="523522B6"/>
    <w:rsid w:val="52C764D4"/>
    <w:rsid w:val="536C0A8D"/>
    <w:rsid w:val="53CD0F33"/>
    <w:rsid w:val="561F7505"/>
    <w:rsid w:val="5756378D"/>
    <w:rsid w:val="57D04F5B"/>
    <w:rsid w:val="57FDF00D"/>
    <w:rsid w:val="58584F50"/>
    <w:rsid w:val="589917F1"/>
    <w:rsid w:val="58C55B5F"/>
    <w:rsid w:val="58DA7713"/>
    <w:rsid w:val="599B7584"/>
    <w:rsid w:val="5A415C81"/>
    <w:rsid w:val="5A736BAA"/>
    <w:rsid w:val="5AA77AC9"/>
    <w:rsid w:val="5D7F0635"/>
    <w:rsid w:val="5ECC3709"/>
    <w:rsid w:val="5EFF66F5"/>
    <w:rsid w:val="60230FCD"/>
    <w:rsid w:val="604A4BB3"/>
    <w:rsid w:val="60D863B6"/>
    <w:rsid w:val="60F2534F"/>
    <w:rsid w:val="6119480C"/>
    <w:rsid w:val="61500EBB"/>
    <w:rsid w:val="617F7CB1"/>
    <w:rsid w:val="619C04EF"/>
    <w:rsid w:val="61A77144"/>
    <w:rsid w:val="620B355F"/>
    <w:rsid w:val="62B70FA0"/>
    <w:rsid w:val="62C03E5C"/>
    <w:rsid w:val="63017612"/>
    <w:rsid w:val="63BC45E5"/>
    <w:rsid w:val="640D6B71"/>
    <w:rsid w:val="670A38BA"/>
    <w:rsid w:val="674A015A"/>
    <w:rsid w:val="688431F8"/>
    <w:rsid w:val="6951757E"/>
    <w:rsid w:val="6A4B66C3"/>
    <w:rsid w:val="6A6B42FC"/>
    <w:rsid w:val="6B211ABF"/>
    <w:rsid w:val="6BA37E39"/>
    <w:rsid w:val="6D3C0545"/>
    <w:rsid w:val="6D778718"/>
    <w:rsid w:val="6D875C64"/>
    <w:rsid w:val="6EA164A5"/>
    <w:rsid w:val="6F5041FD"/>
    <w:rsid w:val="6F5102E4"/>
    <w:rsid w:val="6F653D83"/>
    <w:rsid w:val="70217BD0"/>
    <w:rsid w:val="70230A50"/>
    <w:rsid w:val="70AE3508"/>
    <w:rsid w:val="70B36D70"/>
    <w:rsid w:val="70F056B9"/>
    <w:rsid w:val="717C2845"/>
    <w:rsid w:val="72186965"/>
    <w:rsid w:val="72633B7A"/>
    <w:rsid w:val="729130E1"/>
    <w:rsid w:val="72D19A29"/>
    <w:rsid w:val="75735A9C"/>
    <w:rsid w:val="75E07A71"/>
    <w:rsid w:val="766052A4"/>
    <w:rsid w:val="779BDFB9"/>
    <w:rsid w:val="77F90333"/>
    <w:rsid w:val="783E5E5F"/>
    <w:rsid w:val="78D41F79"/>
    <w:rsid w:val="79892D64"/>
    <w:rsid w:val="7B0433AC"/>
    <w:rsid w:val="7B0C77A9"/>
    <w:rsid w:val="7C372603"/>
    <w:rsid w:val="7C615BE3"/>
    <w:rsid w:val="7CED53B8"/>
    <w:rsid w:val="7D0B583E"/>
    <w:rsid w:val="7D6F43B7"/>
    <w:rsid w:val="7DAD75C5"/>
    <w:rsid w:val="7DFEF4BF"/>
    <w:rsid w:val="7E8E54B9"/>
    <w:rsid w:val="7EDDD3F8"/>
    <w:rsid w:val="7F7BB099"/>
    <w:rsid w:val="7F7BC1E0"/>
    <w:rsid w:val="7F7EE792"/>
    <w:rsid w:val="7FA99931"/>
    <w:rsid w:val="7FEFADAD"/>
    <w:rsid w:val="9DFE75EF"/>
    <w:rsid w:val="BCEF2727"/>
    <w:rsid w:val="BD7F280A"/>
    <w:rsid w:val="D73F5210"/>
    <w:rsid w:val="DAFF3658"/>
    <w:rsid w:val="E3BFBCDD"/>
    <w:rsid w:val="E3FE2166"/>
    <w:rsid w:val="E5F61976"/>
    <w:rsid w:val="EF77733D"/>
    <w:rsid w:val="F337F822"/>
    <w:rsid w:val="F5F4E794"/>
    <w:rsid w:val="F7770A09"/>
    <w:rsid w:val="FD969E28"/>
    <w:rsid w:val="FEFD2359"/>
    <w:rsid w:val="FF2F5F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0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9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2">
    <w:name w:val="Default Paragraph Font"/>
    <w:qFormat/>
    <w:uiPriority w:val="0"/>
    <w:rPr>
      <w:rFonts w:ascii="Calibri" w:hAnsi="Calibri" w:eastAsia="宋体" w:cs="Times New Roman"/>
    </w:rPr>
  </w:style>
  <w:style w:type="table" w:default="1" w:styleId="11">
    <w:name w:val="Normal Table"/>
    <w:qFormat/>
    <w:uiPriority w:val="0"/>
    <w:rPr>
      <w:rFonts w:ascii="Calibri" w:hAnsi="Calibri" w:eastAsia="宋体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unhideWhenUsed/>
    <w:qFormat/>
    <w:uiPriority w:val="99"/>
    <w:pPr>
      <w:jc w:val="left"/>
    </w:pPr>
  </w:style>
  <w:style w:type="paragraph" w:styleId="5">
    <w:name w:val="Body Text 3"/>
    <w:basedOn w:val="1"/>
    <w:link w:val="17"/>
    <w:unhideWhenUsed/>
    <w:qFormat/>
    <w:uiPriority w:val="99"/>
    <w:pPr>
      <w:widowControl/>
      <w:spacing w:after="120" w:line="560" w:lineRule="exact"/>
      <w:ind w:firstLine="200" w:firstLineChars="200"/>
      <w:jc w:val="left"/>
    </w:pPr>
    <w:rPr>
      <w:rFonts w:ascii="Times New Roman" w:hAnsi="Times New Roman"/>
      <w:sz w:val="16"/>
      <w:szCs w:val="16"/>
    </w:rPr>
  </w:style>
  <w:style w:type="paragraph" w:styleId="6">
    <w:name w:val="Body Text"/>
    <w:basedOn w:val="1"/>
    <w:link w:val="18"/>
    <w:unhideWhenUsed/>
    <w:qFormat/>
    <w:uiPriority w:val="99"/>
    <w:pPr>
      <w:widowControl/>
      <w:spacing w:after="120"/>
      <w:jc w:val="left"/>
    </w:pPr>
  </w:style>
  <w:style w:type="paragraph" w:styleId="7">
    <w:name w:val="Balloon Text"/>
    <w:basedOn w:val="1"/>
    <w:link w:val="19"/>
    <w:qFormat/>
    <w:uiPriority w:val="0"/>
    <w:rPr>
      <w:sz w:val="18"/>
      <w:szCs w:val="18"/>
    </w:rPr>
  </w:style>
  <w:style w:type="paragraph" w:styleId="8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3">
    <w:name w:val="Strong"/>
    <w:qFormat/>
    <w:uiPriority w:val="0"/>
    <w:rPr>
      <w:rFonts w:ascii="Calibri" w:hAnsi="Calibri" w:eastAsia="宋体" w:cs="Times New Roman"/>
      <w:b/>
      <w:bCs/>
    </w:rPr>
  </w:style>
  <w:style w:type="character" w:styleId="14">
    <w:name w:val="page number"/>
    <w:qFormat/>
    <w:uiPriority w:val="0"/>
  </w:style>
  <w:style w:type="character" w:styleId="15">
    <w:name w:val="FollowedHyperlink"/>
    <w:basedOn w:val="12"/>
    <w:unhideWhenUsed/>
    <w:qFormat/>
    <w:uiPriority w:val="99"/>
    <w:rPr>
      <w:color w:val="800080"/>
      <w:u w:val="single"/>
    </w:rPr>
  </w:style>
  <w:style w:type="character" w:styleId="16">
    <w:name w:val="Hyperlink"/>
    <w:qFormat/>
    <w:uiPriority w:val="0"/>
    <w:rPr>
      <w:rFonts w:ascii="Calibri" w:hAnsi="Calibri" w:eastAsia="宋体" w:cs="Times New Roman"/>
      <w:color w:val="0000FF"/>
      <w:u w:val="single"/>
    </w:rPr>
  </w:style>
  <w:style w:type="character" w:customStyle="1" w:styleId="17">
    <w:name w:val="正文文本 3 Char"/>
    <w:link w:val="5"/>
    <w:qFormat/>
    <w:uiPriority w:val="99"/>
    <w:rPr>
      <w:rFonts w:ascii="Times New Roman" w:hAnsi="Times New Roman" w:eastAsia="宋体" w:cs="Times New Roman"/>
      <w:kern w:val="2"/>
      <w:sz w:val="16"/>
      <w:szCs w:val="16"/>
    </w:rPr>
  </w:style>
  <w:style w:type="character" w:customStyle="1" w:styleId="18">
    <w:name w:val="正文文本 Char1"/>
    <w:link w:val="6"/>
    <w:qFormat/>
    <w:uiPriority w:val="99"/>
    <w:rPr>
      <w:kern w:val="2"/>
      <w:sz w:val="21"/>
      <w:szCs w:val="22"/>
    </w:rPr>
  </w:style>
  <w:style w:type="character" w:customStyle="1" w:styleId="19">
    <w:name w:val="批注框文本 Char"/>
    <w:link w:val="7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20">
    <w:name w:val="页脚 Char"/>
    <w:link w:val="8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21">
    <w:name w:val="页眉 Char"/>
    <w:link w:val="9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22">
    <w:name w:val="apple-style-span"/>
    <w:qFormat/>
    <w:uiPriority w:val="0"/>
    <w:rPr>
      <w:rFonts w:ascii="Calibri" w:hAnsi="Calibri" w:eastAsia="宋体" w:cs="Times New Roman"/>
    </w:rPr>
  </w:style>
  <w:style w:type="character" w:customStyle="1" w:styleId="23">
    <w:name w:val="apple-converted-space"/>
    <w:qFormat/>
    <w:uiPriority w:val="0"/>
    <w:rPr>
      <w:rFonts w:ascii="Calibri" w:hAnsi="Calibri" w:eastAsia="宋体" w:cs="Times New Roman"/>
    </w:rPr>
  </w:style>
  <w:style w:type="paragraph" w:customStyle="1" w:styleId="24">
    <w:name w:val="_Style 23"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5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26">
    <w:name w:val="页眉 字符"/>
    <w:qFormat/>
    <w:uiPriority w:val="0"/>
    <w:rPr>
      <w:kern w:val="2"/>
      <w:sz w:val="18"/>
    </w:rPr>
  </w:style>
  <w:style w:type="paragraph" w:customStyle="1" w:styleId="27">
    <w:name w:val="纯文本1"/>
    <w:basedOn w:val="1"/>
    <w:qFormat/>
    <w:uiPriority w:val="0"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28">
    <w:name w:val="页脚 字符"/>
    <w:qFormat/>
    <w:uiPriority w:val="99"/>
  </w:style>
  <w:style w:type="character" w:customStyle="1" w:styleId="29">
    <w:name w:val="正文文本 Char"/>
    <w:semiHidden/>
    <w:qFormat/>
    <w:uiPriority w:val="99"/>
    <w:rPr>
      <w:rFonts w:ascii="Calibri" w:hAnsi="Calibri" w:eastAsia="宋体" w:cs="Times New Roman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33</Pages>
  <Words>11346</Words>
  <Characters>12557</Characters>
  <Lines>23</Lines>
  <Paragraphs>6</Paragraphs>
  <TotalTime>14</TotalTime>
  <ScaleCrop>false</ScaleCrop>
  <LinksUpToDate>false</LinksUpToDate>
  <CharactersWithSpaces>12617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2022-05-13T17:23:00Z</dcterms:created>
  <dc:creator>miao</dc:creator>
  <cp:lastModifiedBy>雨虹</cp:lastModifiedBy>
  <cp:lastPrinted>2023-03-17T18:58:00Z</cp:lastPrinted>
  <dcterms:modified xsi:type="dcterms:W3CDTF">2023-03-27T06:59:31Z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B4DBAC01FFFD4FCB93499BC09559BA32</vt:lpwstr>
  </property>
</Properties>
</file>