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6DE" w:rsidRDefault="00B11DCD">
      <w:pPr>
        <w:pStyle w:val="a3"/>
        <w:widowControl w:val="0"/>
        <w:spacing w:before="0" w:beforeAutospacing="0" w:after="0" w:afterAutospacing="0" w:line="620" w:lineRule="exact"/>
        <w:jc w:val="center"/>
        <w:rPr>
          <w:rFonts w:ascii="华文中宋" w:eastAsia="华文中宋" w:hAnsi="华文中宋"/>
          <w:color w:val="000000"/>
          <w:sz w:val="36"/>
          <w:szCs w:val="36"/>
        </w:rPr>
      </w:pPr>
      <w:r>
        <w:rPr>
          <w:rFonts w:ascii="方正小标宋简体" w:eastAsia="方正小标宋简体" w:hAnsi="华文中宋" w:cs="Times New Roman" w:hint="eastAsia"/>
          <w:color w:val="000000"/>
          <w:kern w:val="2"/>
          <w:sz w:val="44"/>
          <w:szCs w:val="36"/>
        </w:rPr>
        <w:t>中国新闻奖报纸版面参评作品推荐表</w:t>
      </w:r>
    </w:p>
    <w:p w:rsidR="00AA26DE" w:rsidRDefault="00AA26DE">
      <w:pPr>
        <w:pStyle w:val="a3"/>
        <w:widowControl w:val="0"/>
        <w:spacing w:before="0" w:beforeAutospacing="0" w:after="0" w:afterAutospacing="0" w:line="420" w:lineRule="exact"/>
        <w:rPr>
          <w:rFonts w:ascii="华文中宋" w:eastAsia="华文中宋" w:hAnsi="华文中宋"/>
          <w:color w:val="000000"/>
          <w:sz w:val="36"/>
          <w:szCs w:val="36"/>
        </w:rPr>
      </w:pPr>
    </w:p>
    <w:tbl>
      <w:tblPr>
        <w:tblW w:w="918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80"/>
        <w:gridCol w:w="81"/>
        <w:gridCol w:w="709"/>
        <w:gridCol w:w="425"/>
        <w:gridCol w:w="425"/>
        <w:gridCol w:w="1701"/>
        <w:gridCol w:w="567"/>
        <w:gridCol w:w="851"/>
        <w:gridCol w:w="709"/>
        <w:gridCol w:w="850"/>
        <w:gridCol w:w="1287"/>
        <w:gridCol w:w="497"/>
      </w:tblGrid>
      <w:tr w:rsidR="00AA26DE">
        <w:trPr>
          <w:trHeight w:hRule="exact" w:val="543"/>
          <w:jc w:val="center"/>
        </w:trPr>
        <w:tc>
          <w:tcPr>
            <w:tcW w:w="1870" w:type="dxa"/>
            <w:gridSpan w:val="3"/>
            <w:vMerge w:val="restart"/>
            <w:tcBorders>
              <w:top w:val="single" w:sz="4" w:space="0" w:color="auto"/>
              <w:left w:val="single" w:sz="4" w:space="0" w:color="auto"/>
              <w:right w:val="single" w:sz="4" w:space="0" w:color="auto"/>
            </w:tcBorders>
            <w:vAlign w:val="center"/>
          </w:tcPr>
          <w:p w:rsidR="00AA26DE" w:rsidRDefault="00B11DCD">
            <w:pPr>
              <w:widowControl/>
              <w:spacing w:line="5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报纸名称</w:t>
            </w:r>
          </w:p>
        </w:tc>
        <w:tc>
          <w:tcPr>
            <w:tcW w:w="3118" w:type="dxa"/>
            <w:gridSpan w:val="4"/>
            <w:vMerge w:val="restart"/>
            <w:tcBorders>
              <w:top w:val="single" w:sz="4" w:space="0" w:color="auto"/>
              <w:left w:val="single" w:sz="4" w:space="0" w:color="auto"/>
              <w:right w:val="single" w:sz="4" w:space="0" w:color="auto"/>
            </w:tcBorders>
            <w:vAlign w:val="center"/>
          </w:tcPr>
          <w:p w:rsidR="00AA26DE" w:rsidRDefault="00B11DCD">
            <w:pPr>
              <w:widowControl/>
              <w:snapToGrid w:val="0"/>
              <w:spacing w:line="460" w:lineRule="exact"/>
              <w:rPr>
                <w:rFonts w:ascii="仿宋_GB2312" w:eastAsia="仿宋_GB2312" w:hAnsi="仿宋"/>
                <w:color w:val="000000"/>
                <w:sz w:val="28"/>
                <w:szCs w:val="28"/>
              </w:rPr>
            </w:pPr>
            <w:r>
              <w:rPr>
                <w:rFonts w:ascii="仿宋" w:eastAsia="仿宋" w:hAnsi="仿宋" w:cs="仿宋" w:hint="eastAsia"/>
                <w:color w:val="000000"/>
                <w:sz w:val="28"/>
                <w:szCs w:val="28"/>
              </w:rPr>
              <w:t>《中国新闻》报</w:t>
            </w:r>
          </w:p>
          <w:p w:rsidR="00AA26DE" w:rsidRDefault="00AA26DE">
            <w:pPr>
              <w:widowControl/>
              <w:snapToGrid w:val="0"/>
              <w:spacing w:line="500" w:lineRule="exact"/>
              <w:rPr>
                <w:rFonts w:ascii="仿宋_GB2312" w:eastAsia="仿宋_GB2312" w:hAnsi="仿宋"/>
                <w:color w:val="000000"/>
                <w:sz w:val="28"/>
                <w:szCs w:val="28"/>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5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参评项目</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spacing w:line="460" w:lineRule="exact"/>
              <w:rPr>
                <w:rFonts w:ascii="仿宋" w:eastAsia="仿宋" w:hAnsi="仿宋" w:cs="仿宋"/>
                <w:color w:val="000000"/>
                <w:sz w:val="28"/>
                <w:szCs w:val="28"/>
              </w:rPr>
            </w:pPr>
            <w:r>
              <w:rPr>
                <w:rFonts w:ascii="仿宋" w:eastAsia="仿宋" w:hAnsi="仿宋" w:cs="仿宋" w:hint="eastAsia"/>
                <w:color w:val="000000"/>
                <w:sz w:val="28"/>
                <w:szCs w:val="28"/>
              </w:rPr>
              <w:t>新闻版面</w:t>
            </w:r>
          </w:p>
        </w:tc>
      </w:tr>
      <w:tr w:rsidR="00AA26DE">
        <w:trPr>
          <w:trHeight w:val="680"/>
          <w:jc w:val="center"/>
        </w:trPr>
        <w:tc>
          <w:tcPr>
            <w:tcW w:w="1870" w:type="dxa"/>
            <w:gridSpan w:val="3"/>
            <w:vMerge/>
            <w:tcBorders>
              <w:left w:val="single" w:sz="4" w:space="0" w:color="auto"/>
              <w:bottom w:val="single" w:sz="4" w:space="0" w:color="auto"/>
              <w:right w:val="single" w:sz="4" w:space="0" w:color="auto"/>
            </w:tcBorders>
            <w:vAlign w:val="center"/>
          </w:tcPr>
          <w:p w:rsidR="00AA26DE" w:rsidRDefault="00AA26DE">
            <w:pPr>
              <w:widowControl/>
              <w:spacing w:line="400" w:lineRule="exact"/>
              <w:jc w:val="center"/>
              <w:rPr>
                <w:rFonts w:ascii="仿宋_GB2312" w:eastAsia="仿宋_GB2312" w:hAnsi="仿宋"/>
                <w:color w:val="000000"/>
                <w:sz w:val="28"/>
                <w:szCs w:val="28"/>
              </w:rPr>
            </w:pPr>
          </w:p>
        </w:tc>
        <w:tc>
          <w:tcPr>
            <w:tcW w:w="3118" w:type="dxa"/>
            <w:gridSpan w:val="4"/>
            <w:vMerge/>
            <w:tcBorders>
              <w:left w:val="single" w:sz="4" w:space="0" w:color="auto"/>
              <w:bottom w:val="single" w:sz="4" w:space="0" w:color="auto"/>
              <w:right w:val="single" w:sz="4" w:space="0" w:color="auto"/>
            </w:tcBorders>
            <w:vAlign w:val="center"/>
          </w:tcPr>
          <w:p w:rsidR="00AA26DE" w:rsidRDefault="00AA26DE">
            <w:pPr>
              <w:widowControl/>
              <w:snapToGrid w:val="0"/>
              <w:spacing w:line="460" w:lineRule="exact"/>
              <w:rPr>
                <w:rFonts w:ascii="仿宋" w:eastAsia="仿宋" w:hAnsi="仿宋" w:cs="仿宋"/>
                <w:color w:val="000000"/>
                <w:sz w:val="28"/>
                <w:szCs w:val="28"/>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刊发日期</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spacing w:line="460" w:lineRule="exact"/>
              <w:rPr>
                <w:rFonts w:ascii="仿宋" w:eastAsia="仿宋" w:hAnsi="仿宋" w:cs="仿宋"/>
                <w:color w:val="000000"/>
                <w:sz w:val="28"/>
                <w:szCs w:val="28"/>
              </w:rPr>
            </w:pPr>
            <w:r>
              <w:rPr>
                <w:rFonts w:ascii="仿宋" w:eastAsia="仿宋" w:hAnsi="仿宋" w:cs="仿宋" w:hint="eastAsia"/>
                <w:color w:val="000000"/>
                <w:sz w:val="28"/>
                <w:szCs w:val="28"/>
              </w:rPr>
              <w:t>2023年 12 月18日</w:t>
            </w:r>
          </w:p>
        </w:tc>
      </w:tr>
      <w:tr w:rsidR="00AA26DE">
        <w:trPr>
          <w:trHeight w:val="680"/>
          <w:jc w:val="center"/>
        </w:trPr>
        <w:tc>
          <w:tcPr>
            <w:tcW w:w="1870" w:type="dxa"/>
            <w:gridSpan w:val="3"/>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版面名称</w:t>
            </w:r>
          </w:p>
          <w:p w:rsidR="00AA26DE" w:rsidRDefault="00B11DCD">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及版次</w:t>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A05F4C" w:rsidRDefault="00B11DCD">
            <w:pPr>
              <w:widowControl/>
              <w:snapToGrid w:val="0"/>
              <w:rPr>
                <w:rFonts w:ascii="仿宋" w:eastAsia="仿宋" w:hAnsi="仿宋" w:cs="仿宋"/>
                <w:color w:val="000000"/>
                <w:sz w:val="28"/>
                <w:szCs w:val="28"/>
              </w:rPr>
            </w:pPr>
            <w:r>
              <w:rPr>
                <w:rFonts w:ascii="仿宋" w:eastAsia="仿宋" w:hAnsi="仿宋" w:cs="仿宋" w:hint="eastAsia"/>
                <w:color w:val="000000"/>
                <w:sz w:val="28"/>
                <w:szCs w:val="28"/>
              </w:rPr>
              <w:t>《红星耀天山——中国共产党领导新疆革命文物故事展》</w:t>
            </w:r>
          </w:p>
          <w:p w:rsidR="00AA26DE" w:rsidRDefault="00B11DCD">
            <w:pPr>
              <w:widowControl/>
              <w:snapToGrid w:val="0"/>
              <w:rPr>
                <w:rFonts w:ascii="仿宋_GB2312" w:eastAsia="仿宋_GB2312" w:hAnsi="仿宋"/>
                <w:color w:val="000000"/>
                <w:sz w:val="28"/>
                <w:szCs w:val="28"/>
              </w:rPr>
            </w:pPr>
            <w:r>
              <w:rPr>
                <w:rFonts w:ascii="仿宋" w:eastAsia="仿宋" w:hAnsi="仿宋" w:cs="仿宋" w:hint="eastAsia"/>
                <w:color w:val="000000"/>
                <w:sz w:val="28"/>
                <w:szCs w:val="28"/>
              </w:rPr>
              <w:t>视觉周刊 A08-A09</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作者</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华文中宋" w:eastAsia="华文中宋" w:hAnsi="华文中宋"/>
                <w:color w:val="000000"/>
                <w:sz w:val="24"/>
              </w:rPr>
            </w:pPr>
            <w:r>
              <w:rPr>
                <w:rFonts w:ascii="仿宋" w:eastAsia="仿宋" w:hAnsi="仿宋" w:cs="仿宋" w:hint="eastAsia"/>
                <w:color w:val="000000"/>
                <w:sz w:val="28"/>
                <w:szCs w:val="28"/>
              </w:rPr>
              <w:t>尹李梅、吴亚凡</w:t>
            </w:r>
          </w:p>
        </w:tc>
      </w:tr>
      <w:tr w:rsidR="00AA26DE">
        <w:trPr>
          <w:trHeight w:hRule="exact" w:val="1120"/>
          <w:jc w:val="center"/>
        </w:trPr>
        <w:tc>
          <w:tcPr>
            <w:tcW w:w="1870" w:type="dxa"/>
            <w:gridSpan w:val="3"/>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版面总字数</w:t>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AA26DE" w:rsidRDefault="00B11DCD">
            <w:pPr>
              <w:spacing w:line="260" w:lineRule="exact"/>
              <w:rPr>
                <w:rFonts w:ascii="仿宋" w:eastAsia="仿宋" w:hAnsi="仿宋"/>
                <w:color w:val="000000"/>
                <w:szCs w:val="21"/>
              </w:rPr>
            </w:pPr>
            <w:r>
              <w:rPr>
                <w:rFonts w:ascii="仿宋" w:eastAsia="仿宋" w:hAnsi="仿宋" w:cs="仿宋" w:hint="eastAsia"/>
                <w:color w:val="000000"/>
                <w:sz w:val="28"/>
                <w:szCs w:val="28"/>
              </w:rPr>
              <w:t>1700字</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仿宋_GB2312" w:eastAsia="仿宋_GB2312" w:hAnsi="仿宋"/>
                <w:b/>
                <w:color w:val="000000"/>
                <w:sz w:val="28"/>
                <w:szCs w:val="28"/>
              </w:rPr>
            </w:pPr>
            <w:r>
              <w:rPr>
                <w:rFonts w:ascii="华文中宋" w:eastAsia="华文中宋" w:hAnsi="华文中宋" w:hint="eastAsia"/>
                <w:color w:val="000000"/>
                <w:sz w:val="28"/>
                <w:szCs w:val="20"/>
              </w:rPr>
              <w:t>编辑</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spacing w:line="460" w:lineRule="exact"/>
              <w:rPr>
                <w:rFonts w:ascii="仿宋" w:eastAsia="仿宋" w:hAnsi="仿宋" w:cs="仿宋"/>
                <w:color w:val="000000"/>
                <w:sz w:val="28"/>
                <w:szCs w:val="28"/>
              </w:rPr>
            </w:pPr>
            <w:r>
              <w:rPr>
                <w:rFonts w:ascii="仿宋" w:eastAsia="仿宋" w:hAnsi="仿宋" w:cs="仿宋" w:hint="eastAsia"/>
                <w:color w:val="000000"/>
                <w:sz w:val="28"/>
                <w:szCs w:val="28"/>
              </w:rPr>
              <w:t>集体（张琼、马红山、</w:t>
            </w:r>
          </w:p>
          <w:p w:rsidR="00AA26DE" w:rsidRDefault="00B11DCD">
            <w:pPr>
              <w:widowControl/>
              <w:snapToGrid w:val="0"/>
              <w:rPr>
                <w:rFonts w:ascii="仿宋_GB2312" w:eastAsia="仿宋_GB2312" w:hAnsi="仿宋"/>
                <w:color w:val="000000"/>
                <w:sz w:val="28"/>
                <w:szCs w:val="28"/>
              </w:rPr>
            </w:pPr>
            <w:r>
              <w:rPr>
                <w:rFonts w:ascii="仿宋" w:eastAsia="仿宋" w:hAnsi="仿宋" w:cs="仿宋" w:hint="eastAsia"/>
                <w:color w:val="000000"/>
                <w:sz w:val="28"/>
                <w:szCs w:val="28"/>
              </w:rPr>
              <w:t>刘军、田清涛）</w:t>
            </w:r>
          </w:p>
        </w:tc>
      </w:tr>
      <w:tr w:rsidR="00AA26DE">
        <w:trPr>
          <w:cantSplit/>
          <w:trHeight w:hRule="exact" w:val="4750"/>
          <w:jc w:val="center"/>
        </w:trPr>
        <w:tc>
          <w:tcPr>
            <w:tcW w:w="1080" w:type="dxa"/>
            <w:tcBorders>
              <w:top w:val="single" w:sz="4" w:space="0" w:color="auto"/>
              <w:left w:val="single" w:sz="4" w:space="0" w:color="auto"/>
              <w:bottom w:val="single" w:sz="4" w:space="0" w:color="auto"/>
              <w:right w:val="single" w:sz="4" w:space="0" w:color="auto"/>
            </w:tcBorders>
            <w:textDirection w:val="tbRlV"/>
            <w:vAlign w:val="center"/>
          </w:tcPr>
          <w:p w:rsidR="00AA26DE" w:rsidRDefault="00B11DCD" w:rsidP="00A05F4C">
            <w:pPr>
              <w:spacing w:line="340" w:lineRule="exact"/>
              <w:ind w:leftChars="54" w:left="578" w:right="113" w:hangingChars="166" w:hanging="465"/>
              <w:rPr>
                <w:rFonts w:ascii="华文中宋" w:eastAsia="华文中宋" w:hAnsi="华文中宋"/>
                <w:color w:val="000000"/>
                <w:sz w:val="28"/>
                <w:szCs w:val="28"/>
              </w:rPr>
            </w:pPr>
            <w:r>
              <w:rPr>
                <w:rFonts w:ascii="华文中宋" w:eastAsia="华文中宋" w:hAnsi="华文中宋" w:hint="eastAsia"/>
                <w:color w:val="000000"/>
                <w:sz w:val="28"/>
                <w:szCs w:val="28"/>
              </w:rPr>
              <w:t>（采编过程）</w:t>
            </w:r>
          </w:p>
          <w:p w:rsidR="00AA26DE" w:rsidRDefault="00B11DCD">
            <w:pPr>
              <w:spacing w:line="340" w:lineRule="exact"/>
              <w:ind w:leftChars="154" w:left="323" w:right="113" w:firstLineChars="100" w:firstLine="280"/>
              <w:rPr>
                <w:rFonts w:ascii="仿宋_GB2312" w:eastAsia="仿宋_GB2312" w:hAnsi="仿宋"/>
                <w:b/>
                <w:color w:val="000000"/>
                <w:sz w:val="28"/>
                <w:szCs w:val="28"/>
              </w:rPr>
            </w:pPr>
            <w:r>
              <w:rPr>
                <w:rFonts w:ascii="华文中宋" w:eastAsia="华文中宋" w:hAnsi="华文中宋" w:hint="eastAsia"/>
                <w:color w:val="000000"/>
                <w:sz w:val="28"/>
                <w:szCs w:val="28"/>
              </w:rPr>
              <w:t>作品简介</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AA26DE" w:rsidRDefault="00A05F4C">
            <w:pPr>
              <w:widowControl/>
              <w:snapToGrid w:val="0"/>
              <w:spacing w:line="4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二十世纪</w:t>
            </w:r>
            <w:r w:rsidR="00B11DCD">
              <w:rPr>
                <w:rFonts w:ascii="仿宋" w:eastAsia="仿宋" w:hAnsi="仿宋" w:cs="仿宋" w:hint="eastAsia"/>
                <w:color w:val="000000"/>
                <w:sz w:val="28"/>
                <w:szCs w:val="28"/>
              </w:rPr>
              <w:t>以来，新疆在中国革命特别是在新民主主义革</w:t>
            </w:r>
            <w:r>
              <w:rPr>
                <w:rFonts w:ascii="仿宋" w:eastAsia="仿宋" w:hAnsi="仿宋" w:cs="仿宋" w:hint="eastAsia"/>
                <w:color w:val="000000"/>
                <w:sz w:val="28"/>
                <w:szCs w:val="28"/>
              </w:rPr>
              <w:t>命和创建新中国的进程中发挥了特殊的历史作用。中国共产党和新疆各</w:t>
            </w:r>
            <w:r w:rsidR="00B11DCD">
              <w:rPr>
                <w:rFonts w:ascii="仿宋" w:eastAsia="仿宋" w:hAnsi="仿宋" w:cs="仿宋" w:hint="eastAsia"/>
                <w:color w:val="000000"/>
                <w:sz w:val="28"/>
                <w:szCs w:val="28"/>
              </w:rPr>
              <w:t>族</w:t>
            </w:r>
            <w:r>
              <w:rPr>
                <w:rFonts w:ascii="仿宋" w:eastAsia="仿宋" w:hAnsi="仿宋" w:cs="仿宋" w:hint="eastAsia"/>
                <w:color w:val="000000"/>
                <w:sz w:val="28"/>
                <w:szCs w:val="28"/>
              </w:rPr>
              <w:t>人民</w:t>
            </w:r>
            <w:r w:rsidR="00B11DCD">
              <w:rPr>
                <w:rFonts w:ascii="仿宋" w:eastAsia="仿宋" w:hAnsi="仿宋" w:cs="仿宋" w:hint="eastAsia"/>
                <w:color w:val="000000"/>
                <w:sz w:val="28"/>
                <w:szCs w:val="28"/>
              </w:rPr>
              <w:t>在这片土地上书写了很多动人故事，却很少为公众所知。</w:t>
            </w:r>
          </w:p>
          <w:p w:rsidR="00AA26DE" w:rsidRDefault="00B11DCD">
            <w:pPr>
              <w:widowControl/>
              <w:snapToGrid w:val="0"/>
              <w:spacing w:line="4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 2023年底</w:t>
            </w:r>
            <w:r w:rsidR="00A05F4C">
              <w:rPr>
                <w:rFonts w:ascii="仿宋" w:eastAsia="仿宋" w:hAnsi="仿宋" w:cs="仿宋" w:hint="eastAsia"/>
                <w:color w:val="000000"/>
                <w:sz w:val="28"/>
                <w:szCs w:val="28"/>
              </w:rPr>
              <w:t>，</w:t>
            </w:r>
            <w:r>
              <w:rPr>
                <w:rFonts w:ascii="仿宋" w:eastAsia="仿宋" w:hAnsi="仿宋" w:cs="仿宋" w:hint="eastAsia"/>
                <w:color w:val="000000"/>
                <w:sz w:val="28"/>
                <w:szCs w:val="28"/>
              </w:rPr>
              <w:t>“红星耀天山——中国共产党领导新疆革命文物故事展”在北京民族文化宫举办。为了让更多人看到这段历史，《中国新闻》报记者采访策展人和参观者，紧扣铸牢中华民族共同体意识主线，推出版面《红星耀天山——中国共产党领导新疆革命文物故事展》，从多个角度展现中国共产党人在天山南北播撒革命火种，团结带领新疆各</w:t>
            </w:r>
            <w:r w:rsidR="00A05F4C">
              <w:rPr>
                <w:rFonts w:ascii="仿宋" w:eastAsia="仿宋" w:hAnsi="仿宋" w:cs="仿宋" w:hint="eastAsia"/>
                <w:color w:val="000000"/>
                <w:sz w:val="28"/>
                <w:szCs w:val="28"/>
              </w:rPr>
              <w:t>民</w:t>
            </w:r>
            <w:r>
              <w:rPr>
                <w:rFonts w:ascii="仿宋" w:eastAsia="仿宋" w:hAnsi="仿宋" w:cs="仿宋" w:hint="eastAsia"/>
                <w:color w:val="000000"/>
                <w:sz w:val="28"/>
                <w:szCs w:val="28"/>
              </w:rPr>
              <w:t>族群众支援抗战、共赴国难的英雄事迹与光辉历程。</w:t>
            </w:r>
          </w:p>
        </w:tc>
      </w:tr>
      <w:tr w:rsidR="00AA26DE">
        <w:trPr>
          <w:trHeight w:hRule="exact" w:val="3225"/>
          <w:jc w:val="center"/>
        </w:trPr>
        <w:tc>
          <w:tcPr>
            <w:tcW w:w="1080" w:type="dxa"/>
            <w:tcBorders>
              <w:top w:val="single" w:sz="4" w:space="0" w:color="auto"/>
              <w:left w:val="single" w:sz="4" w:space="0" w:color="auto"/>
              <w:bottom w:val="single" w:sz="4" w:space="0" w:color="auto"/>
              <w:right w:val="single" w:sz="4" w:space="0" w:color="auto"/>
            </w:tcBorders>
            <w:vAlign w:val="center"/>
          </w:tcPr>
          <w:p w:rsidR="00AA26DE" w:rsidRDefault="00B11DCD">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社</w:t>
            </w:r>
          </w:p>
          <w:p w:rsidR="00AA26DE" w:rsidRDefault="00B11DCD">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会</w:t>
            </w:r>
          </w:p>
          <w:p w:rsidR="00AA26DE" w:rsidRDefault="00B11DCD">
            <w:pPr>
              <w:spacing w:line="380" w:lineRule="exact"/>
              <w:jc w:val="center"/>
              <w:rPr>
                <w:rFonts w:ascii="华文中宋" w:eastAsia="华文中宋" w:hAnsi="华文中宋"/>
                <w:color w:val="000000"/>
                <w:sz w:val="28"/>
                <w:szCs w:val="28"/>
              </w:rPr>
            </w:pPr>
            <w:proofErr w:type="gramStart"/>
            <w:r>
              <w:rPr>
                <w:rFonts w:ascii="华文中宋" w:eastAsia="华文中宋" w:hAnsi="华文中宋" w:hint="eastAsia"/>
                <w:color w:val="000000"/>
                <w:sz w:val="28"/>
                <w:szCs w:val="28"/>
              </w:rPr>
              <w:t>效</w:t>
            </w:r>
            <w:proofErr w:type="gramEnd"/>
          </w:p>
          <w:p w:rsidR="00AA26DE" w:rsidRDefault="00B11DCD">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果</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AA26DE" w:rsidRDefault="00A05F4C" w:rsidP="003D1E13">
            <w:pPr>
              <w:widowControl/>
              <w:snapToGrid w:val="0"/>
              <w:spacing w:line="42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载有</w:t>
            </w:r>
            <w:r w:rsidR="00B11DCD">
              <w:rPr>
                <w:rFonts w:ascii="仿宋" w:eastAsia="仿宋" w:hAnsi="仿宋" w:cs="仿宋" w:hint="eastAsia"/>
                <w:color w:val="000000"/>
                <w:sz w:val="28"/>
                <w:szCs w:val="28"/>
              </w:rPr>
              <w:t>版面《红星耀天山——中国共产党领导新疆革命文物故事展》</w:t>
            </w:r>
            <w:r>
              <w:rPr>
                <w:rFonts w:ascii="仿宋" w:eastAsia="仿宋" w:hAnsi="仿宋" w:cs="仿宋" w:hint="eastAsia"/>
                <w:color w:val="000000"/>
                <w:sz w:val="28"/>
                <w:szCs w:val="28"/>
              </w:rPr>
              <w:t>的当期报纸</w:t>
            </w:r>
            <w:r w:rsidR="00B11DCD">
              <w:rPr>
                <w:rFonts w:ascii="仿宋" w:eastAsia="仿宋" w:hAnsi="仿宋" w:cs="仿宋" w:hint="eastAsia"/>
                <w:color w:val="000000"/>
                <w:sz w:val="28"/>
                <w:szCs w:val="28"/>
              </w:rPr>
              <w:t>刊发</w:t>
            </w:r>
            <w:r>
              <w:rPr>
                <w:rFonts w:ascii="仿宋" w:eastAsia="仿宋" w:hAnsi="仿宋" w:cs="仿宋" w:hint="eastAsia"/>
                <w:color w:val="000000"/>
                <w:sz w:val="28"/>
                <w:szCs w:val="28"/>
              </w:rPr>
              <w:t>并上网后，被天山网、华夏经纬网、中国社会艺术协会</w:t>
            </w:r>
            <w:proofErr w:type="gramStart"/>
            <w:r>
              <w:rPr>
                <w:rFonts w:ascii="仿宋" w:eastAsia="仿宋" w:hAnsi="仿宋" w:cs="仿宋" w:hint="eastAsia"/>
                <w:color w:val="000000"/>
                <w:sz w:val="28"/>
                <w:szCs w:val="28"/>
              </w:rPr>
              <w:t>微信公众号</w:t>
            </w:r>
            <w:proofErr w:type="gramEnd"/>
            <w:r>
              <w:rPr>
                <w:rFonts w:ascii="仿宋" w:eastAsia="仿宋" w:hAnsi="仿宋" w:cs="仿宋" w:hint="eastAsia"/>
                <w:color w:val="000000"/>
                <w:sz w:val="28"/>
                <w:szCs w:val="28"/>
              </w:rPr>
              <w:t>等多家</w:t>
            </w:r>
            <w:r w:rsidR="00B11DCD">
              <w:rPr>
                <w:rFonts w:ascii="仿宋" w:eastAsia="仿宋" w:hAnsi="仿宋" w:cs="仿宋" w:hint="eastAsia"/>
                <w:color w:val="000000"/>
                <w:sz w:val="28"/>
                <w:szCs w:val="28"/>
              </w:rPr>
              <w:t>媒体转载，</w:t>
            </w:r>
            <w:r>
              <w:rPr>
                <w:rFonts w:ascii="仿宋" w:eastAsia="仿宋" w:hAnsi="仿宋" w:cs="仿宋" w:hint="eastAsia"/>
                <w:color w:val="000000"/>
                <w:sz w:val="28"/>
                <w:szCs w:val="28"/>
              </w:rPr>
              <w:t>仅中新网旗下网络平台</w:t>
            </w:r>
            <w:r w:rsidR="00B11DCD">
              <w:rPr>
                <w:rFonts w:ascii="仿宋" w:eastAsia="仿宋" w:hAnsi="仿宋" w:cs="仿宋" w:hint="eastAsia"/>
                <w:color w:val="000000"/>
                <w:sz w:val="28"/>
                <w:szCs w:val="28"/>
              </w:rPr>
              <w:t>总阅读量</w:t>
            </w:r>
            <w:r>
              <w:rPr>
                <w:rFonts w:ascii="仿宋" w:eastAsia="仿宋" w:hAnsi="仿宋" w:cs="仿宋" w:hint="eastAsia"/>
                <w:color w:val="000000"/>
                <w:sz w:val="28"/>
                <w:szCs w:val="28"/>
              </w:rPr>
              <w:t>即</w:t>
            </w:r>
            <w:r w:rsidR="00B11DCD">
              <w:rPr>
                <w:rFonts w:ascii="仿宋" w:eastAsia="仿宋" w:hAnsi="仿宋" w:cs="仿宋" w:hint="eastAsia"/>
                <w:color w:val="000000"/>
                <w:sz w:val="28"/>
                <w:szCs w:val="28"/>
              </w:rPr>
              <w:t>达50</w:t>
            </w:r>
            <w:r w:rsidR="003D1E13">
              <w:rPr>
                <w:rFonts w:ascii="仿宋" w:eastAsia="仿宋" w:hAnsi="仿宋" w:cs="仿宋" w:hint="eastAsia"/>
                <w:color w:val="000000"/>
                <w:sz w:val="28"/>
                <w:szCs w:val="28"/>
              </w:rPr>
              <w:t>余</w:t>
            </w:r>
            <w:r w:rsidR="00B11DCD">
              <w:rPr>
                <w:rFonts w:ascii="仿宋" w:eastAsia="仿宋" w:hAnsi="仿宋" w:cs="仿宋" w:hint="eastAsia"/>
                <w:color w:val="000000"/>
                <w:sz w:val="28"/>
                <w:szCs w:val="28"/>
              </w:rPr>
              <w:t>万次。</w:t>
            </w:r>
          </w:p>
        </w:tc>
      </w:tr>
      <w:tr w:rsidR="00AA26DE">
        <w:trPr>
          <w:trHeight w:hRule="exact" w:val="4399"/>
          <w:jc w:val="center"/>
        </w:trPr>
        <w:tc>
          <w:tcPr>
            <w:tcW w:w="1080" w:type="dxa"/>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sz w:val="28"/>
                <w:szCs w:val="20"/>
              </w:rPr>
            </w:pPr>
            <w:r>
              <w:rPr>
                <w:rFonts w:ascii="华文中宋" w:eastAsia="华文中宋" w:hAnsi="华文中宋" w:hint="eastAsia"/>
                <w:sz w:val="28"/>
                <w:szCs w:val="20"/>
              </w:rPr>
              <w:lastRenderedPageBreak/>
              <w:t>推</w:t>
            </w:r>
          </w:p>
          <w:p w:rsidR="00AA26DE" w:rsidRDefault="00B11DCD">
            <w:pPr>
              <w:widowControl/>
              <w:spacing w:line="400" w:lineRule="exact"/>
              <w:jc w:val="center"/>
              <w:rPr>
                <w:rFonts w:ascii="华文中宋" w:eastAsia="华文中宋" w:hAnsi="华文中宋"/>
                <w:sz w:val="28"/>
                <w:szCs w:val="20"/>
              </w:rPr>
            </w:pPr>
            <w:proofErr w:type="gramStart"/>
            <w:r>
              <w:rPr>
                <w:rFonts w:ascii="华文中宋" w:eastAsia="华文中宋" w:hAnsi="华文中宋" w:hint="eastAsia"/>
                <w:sz w:val="28"/>
                <w:szCs w:val="20"/>
              </w:rPr>
              <w:t>荐</w:t>
            </w:r>
            <w:proofErr w:type="gramEnd"/>
          </w:p>
          <w:p w:rsidR="00AA26DE" w:rsidRDefault="00B11DCD">
            <w:pPr>
              <w:widowControl/>
              <w:spacing w:line="400" w:lineRule="exact"/>
              <w:jc w:val="center"/>
              <w:rPr>
                <w:rFonts w:ascii="华文中宋" w:eastAsia="华文中宋" w:hAnsi="华文中宋"/>
                <w:sz w:val="28"/>
                <w:szCs w:val="20"/>
              </w:rPr>
            </w:pPr>
            <w:r>
              <w:rPr>
                <w:rFonts w:ascii="华文中宋" w:eastAsia="华文中宋" w:hAnsi="华文中宋" w:hint="eastAsia"/>
                <w:sz w:val="28"/>
                <w:szCs w:val="20"/>
              </w:rPr>
              <w:t>理</w:t>
            </w:r>
          </w:p>
          <w:p w:rsidR="00AA26DE" w:rsidRDefault="00B11DCD">
            <w:pPr>
              <w:widowControl/>
              <w:spacing w:line="400" w:lineRule="exact"/>
              <w:jc w:val="center"/>
              <w:rPr>
                <w:rFonts w:ascii="华文中宋" w:eastAsia="华文中宋" w:hAnsi="华文中宋"/>
                <w:sz w:val="28"/>
                <w:szCs w:val="20"/>
              </w:rPr>
            </w:pPr>
            <w:r>
              <w:rPr>
                <w:rFonts w:ascii="华文中宋" w:eastAsia="华文中宋" w:hAnsi="华文中宋" w:hint="eastAsia"/>
                <w:sz w:val="28"/>
                <w:szCs w:val="20"/>
              </w:rPr>
              <w:t>由</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AA26DE" w:rsidRDefault="00B11DCD" w:rsidP="006E0D79">
            <w:pPr>
              <w:widowControl/>
              <w:spacing w:line="360" w:lineRule="exact"/>
              <w:ind w:firstLineChars="200" w:firstLine="560"/>
              <w:jc w:val="left"/>
              <w:rPr>
                <w:rFonts w:ascii="华文中宋" w:eastAsia="华文中宋" w:hAnsi="华文中宋"/>
                <w:sz w:val="28"/>
                <w:szCs w:val="20"/>
              </w:rPr>
            </w:pPr>
            <w:bookmarkStart w:id="0" w:name="_GoBack"/>
            <w:bookmarkEnd w:id="0"/>
            <w:r>
              <w:rPr>
                <w:rFonts w:ascii="仿宋" w:eastAsia="仿宋" w:hAnsi="仿宋" w:cs="仿宋" w:hint="eastAsia"/>
                <w:color w:val="000000"/>
                <w:sz w:val="28"/>
                <w:szCs w:val="28"/>
              </w:rPr>
              <w:t>版面《红星耀天山——中国共产党领导新疆革命文物故事展》采访内容丰富、编辑形式简洁新颖。“文物+故事”的报道形式，</w:t>
            </w:r>
            <w:r w:rsidR="00E31630">
              <w:rPr>
                <w:rFonts w:ascii="仿宋" w:eastAsia="仿宋" w:hAnsi="仿宋" w:cs="仿宋" w:hint="eastAsia"/>
                <w:color w:val="000000"/>
                <w:sz w:val="28"/>
                <w:szCs w:val="28"/>
              </w:rPr>
              <w:t>更易</w:t>
            </w:r>
            <w:r>
              <w:rPr>
                <w:rFonts w:ascii="仿宋" w:eastAsia="仿宋" w:hAnsi="仿宋" w:cs="仿宋" w:hint="eastAsia"/>
                <w:color w:val="000000"/>
                <w:sz w:val="28"/>
                <w:szCs w:val="28"/>
              </w:rPr>
              <w:t>于读者认识、了解中国共产党在新疆领导的革命工作，</w:t>
            </w:r>
            <w:r w:rsidR="00E31630">
              <w:rPr>
                <w:rFonts w:ascii="仿宋" w:eastAsia="仿宋" w:hAnsi="仿宋" w:cs="仿宋" w:hint="eastAsia"/>
                <w:color w:val="000000"/>
                <w:sz w:val="28"/>
                <w:szCs w:val="28"/>
              </w:rPr>
              <w:t>图文并茂的形式也在一定程度上减少了读者在阅读长文章时易产生的视觉疲劳</w:t>
            </w:r>
            <w:r w:rsidR="001E03B5">
              <w:rPr>
                <w:rFonts w:ascii="仿宋" w:eastAsia="仿宋" w:hAnsi="仿宋" w:cs="仿宋" w:hint="eastAsia"/>
                <w:color w:val="000000"/>
                <w:sz w:val="28"/>
                <w:szCs w:val="28"/>
              </w:rPr>
              <w:t>。</w:t>
            </w:r>
            <w:r>
              <w:rPr>
                <w:rFonts w:ascii="仿宋" w:eastAsia="仿宋" w:hAnsi="仿宋" w:cs="仿宋" w:hint="eastAsia"/>
                <w:color w:val="000000"/>
                <w:sz w:val="28"/>
                <w:szCs w:val="28"/>
              </w:rPr>
              <w:t>是讲好新疆故事、讲好中国故事的一次有益尝试。同意推荐。</w:t>
            </w:r>
            <w:r>
              <w:rPr>
                <w:rFonts w:ascii="仿宋" w:eastAsia="仿宋" w:hAnsi="仿宋" w:hint="eastAsia"/>
                <w:sz w:val="28"/>
                <w:szCs w:val="28"/>
              </w:rPr>
              <w:t xml:space="preserve">      </w:t>
            </w:r>
            <w:r>
              <w:rPr>
                <w:rFonts w:ascii="华文中宋" w:eastAsia="华文中宋" w:hAnsi="华文中宋" w:hint="eastAsia"/>
                <w:sz w:val="28"/>
                <w:szCs w:val="20"/>
              </w:rPr>
              <w:t xml:space="preserve">                              </w:t>
            </w:r>
          </w:p>
          <w:p w:rsidR="00AA26DE" w:rsidRDefault="00B11DCD">
            <w:pPr>
              <w:widowControl/>
              <w:spacing w:line="360" w:lineRule="exact"/>
              <w:ind w:firstLine="420"/>
              <w:jc w:val="left"/>
              <w:rPr>
                <w:rFonts w:ascii="华文中宋" w:eastAsia="华文中宋" w:hAnsi="华文中宋"/>
                <w:sz w:val="28"/>
                <w:szCs w:val="20"/>
              </w:rPr>
            </w:pPr>
            <w:r>
              <w:rPr>
                <w:rFonts w:ascii="华文中宋" w:eastAsia="华文中宋" w:hAnsi="华文中宋" w:hint="eastAsia"/>
                <w:sz w:val="28"/>
                <w:szCs w:val="20"/>
              </w:rPr>
              <w:t xml:space="preserve">   </w:t>
            </w:r>
          </w:p>
          <w:p w:rsidR="00AA26DE" w:rsidRDefault="00AA26DE">
            <w:pPr>
              <w:widowControl/>
              <w:spacing w:line="360" w:lineRule="exact"/>
              <w:ind w:firstLine="420"/>
              <w:jc w:val="left"/>
              <w:rPr>
                <w:rFonts w:ascii="华文中宋" w:eastAsia="华文中宋" w:hAnsi="华文中宋"/>
                <w:sz w:val="28"/>
                <w:szCs w:val="20"/>
              </w:rPr>
            </w:pPr>
          </w:p>
          <w:p w:rsidR="00AA26DE" w:rsidRDefault="00B11DCD">
            <w:pPr>
              <w:widowControl/>
              <w:spacing w:line="360" w:lineRule="exact"/>
              <w:ind w:firstLineChars="1500" w:firstLine="4200"/>
              <w:jc w:val="left"/>
              <w:rPr>
                <w:rFonts w:ascii="仿宋" w:eastAsia="仿宋" w:hAnsi="仿宋"/>
                <w:szCs w:val="21"/>
              </w:rPr>
            </w:pPr>
            <w:r>
              <w:rPr>
                <w:rFonts w:ascii="华文中宋" w:eastAsia="华文中宋" w:hAnsi="华文中宋" w:hint="eastAsia"/>
                <w:sz w:val="28"/>
                <w:szCs w:val="20"/>
              </w:rPr>
              <w:t xml:space="preserve">   签名：</w:t>
            </w:r>
          </w:p>
          <w:p w:rsidR="00AA26DE" w:rsidRDefault="00B11DCD">
            <w:pPr>
              <w:spacing w:line="360" w:lineRule="exact"/>
              <w:ind w:firstLineChars="1950" w:firstLine="5460"/>
              <w:jc w:val="left"/>
              <w:rPr>
                <w:rFonts w:ascii="华文中宋" w:eastAsia="华文中宋" w:hAnsi="华文中宋"/>
                <w:sz w:val="28"/>
                <w:szCs w:val="20"/>
              </w:rPr>
            </w:pPr>
            <w:r>
              <w:rPr>
                <w:rFonts w:ascii="华文中宋" w:eastAsia="华文中宋" w:hAnsi="华文中宋" w:hint="eastAsia"/>
                <w:sz w:val="28"/>
                <w:szCs w:val="20"/>
              </w:rPr>
              <w:t>（盖单位公章）</w:t>
            </w:r>
          </w:p>
          <w:p w:rsidR="00AA26DE" w:rsidRDefault="00B11DCD">
            <w:pPr>
              <w:widowControl/>
              <w:spacing w:line="360" w:lineRule="exact"/>
              <w:ind w:firstLineChars="1400" w:firstLine="3920"/>
              <w:rPr>
                <w:rFonts w:ascii="华文中宋" w:eastAsia="华文中宋" w:hAnsi="华文中宋"/>
                <w:sz w:val="28"/>
                <w:szCs w:val="20"/>
              </w:rPr>
            </w:pPr>
            <w:r>
              <w:rPr>
                <w:rFonts w:ascii="华文中宋" w:eastAsia="华文中宋" w:hAnsi="华文中宋" w:hint="eastAsia"/>
                <w:sz w:val="28"/>
                <w:szCs w:val="20"/>
              </w:rPr>
              <w:t xml:space="preserve">          2024年4月2日 </w:t>
            </w:r>
          </w:p>
        </w:tc>
      </w:tr>
      <w:tr w:rsidR="00AA26DE" w:rsidTr="00E31630">
        <w:trPr>
          <w:trHeight w:hRule="exact" w:val="2553"/>
          <w:jc w:val="center"/>
        </w:trPr>
        <w:tc>
          <w:tcPr>
            <w:tcW w:w="1080" w:type="dxa"/>
            <w:tcBorders>
              <w:top w:val="single" w:sz="4" w:space="0" w:color="auto"/>
              <w:left w:val="single" w:sz="4" w:space="0" w:color="auto"/>
              <w:bottom w:val="single" w:sz="4" w:space="0" w:color="auto"/>
              <w:right w:val="single" w:sz="4" w:space="0" w:color="auto"/>
            </w:tcBorders>
            <w:vAlign w:val="center"/>
          </w:tcPr>
          <w:p w:rsidR="00AA26DE" w:rsidRDefault="00B11DCD">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 xml:space="preserve">  </w:t>
            </w:r>
          </w:p>
          <w:p w:rsidR="00AA26DE" w:rsidRDefault="00B11DCD">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初</w:t>
            </w:r>
          </w:p>
          <w:p w:rsidR="00AA26DE" w:rsidRDefault="00B11DCD">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AA26DE" w:rsidRDefault="00B11DCD">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AA26DE" w:rsidRDefault="00B11DCD">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语</w:t>
            </w:r>
          </w:p>
          <w:p w:rsidR="00AA26DE" w:rsidRDefault="00B11DCD">
            <w:pPr>
              <w:spacing w:line="360" w:lineRule="exact"/>
              <w:rPr>
                <w:rFonts w:ascii="仿宋_GB2312" w:eastAsia="仿宋_GB2312" w:hAnsi="仿宋"/>
                <w:b/>
                <w:color w:val="000000"/>
                <w:sz w:val="28"/>
                <w:szCs w:val="28"/>
              </w:rPr>
            </w:pPr>
            <w:r>
              <w:rPr>
                <w:rFonts w:ascii="华文中宋" w:eastAsia="华文中宋" w:hAnsi="华文中宋" w:hint="eastAsia"/>
                <w:color w:val="000000"/>
                <w:sz w:val="28"/>
                <w:szCs w:val="20"/>
              </w:rPr>
              <w:t xml:space="preserve"> </w:t>
            </w:r>
            <w:r>
              <w:rPr>
                <w:rFonts w:ascii="华文中宋" w:eastAsia="华文中宋" w:hAnsi="华文中宋"/>
                <w:color w:val="000000"/>
                <w:sz w:val="28"/>
                <w:szCs w:val="20"/>
              </w:rPr>
              <w:t xml:space="preserve"> </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E31630" w:rsidRDefault="00E31630">
            <w:pPr>
              <w:spacing w:line="260" w:lineRule="exact"/>
              <w:ind w:firstLineChars="1850" w:firstLine="5106"/>
              <w:rPr>
                <w:rFonts w:ascii="华文中宋" w:eastAsia="华文中宋" w:hAnsi="华文中宋"/>
                <w:color w:val="000000"/>
                <w:spacing w:val="-2"/>
                <w:sz w:val="28"/>
                <w:szCs w:val="20"/>
              </w:rPr>
            </w:pPr>
          </w:p>
          <w:p w:rsidR="00E31630" w:rsidRDefault="00E31630">
            <w:pPr>
              <w:spacing w:line="260" w:lineRule="exact"/>
              <w:ind w:firstLineChars="1850" w:firstLine="5106"/>
              <w:rPr>
                <w:rFonts w:ascii="华文中宋" w:eastAsia="华文中宋" w:hAnsi="华文中宋"/>
                <w:color w:val="000000"/>
                <w:spacing w:val="-2"/>
                <w:sz w:val="28"/>
                <w:szCs w:val="20"/>
              </w:rPr>
            </w:pPr>
          </w:p>
          <w:p w:rsidR="00E31630" w:rsidRDefault="00E31630">
            <w:pPr>
              <w:spacing w:line="260" w:lineRule="exact"/>
              <w:ind w:firstLineChars="1850" w:firstLine="5106"/>
              <w:rPr>
                <w:rFonts w:ascii="华文中宋" w:eastAsia="华文中宋" w:hAnsi="华文中宋"/>
                <w:color w:val="000000"/>
                <w:spacing w:val="-2"/>
                <w:sz w:val="28"/>
                <w:szCs w:val="20"/>
              </w:rPr>
            </w:pPr>
          </w:p>
          <w:p w:rsidR="00E31630" w:rsidRDefault="00E31630">
            <w:pPr>
              <w:spacing w:line="260" w:lineRule="exact"/>
              <w:ind w:firstLineChars="1850" w:firstLine="5106"/>
              <w:rPr>
                <w:rFonts w:ascii="华文中宋" w:eastAsia="华文中宋" w:hAnsi="华文中宋"/>
                <w:color w:val="000000"/>
                <w:spacing w:val="-2"/>
                <w:sz w:val="28"/>
                <w:szCs w:val="20"/>
              </w:rPr>
            </w:pPr>
          </w:p>
          <w:p w:rsidR="00E31630" w:rsidRDefault="00E31630">
            <w:pPr>
              <w:spacing w:line="260" w:lineRule="exact"/>
              <w:ind w:firstLineChars="1850" w:firstLine="5106"/>
              <w:rPr>
                <w:rFonts w:ascii="华文中宋" w:eastAsia="华文中宋" w:hAnsi="华文中宋"/>
                <w:color w:val="000000"/>
                <w:spacing w:val="-2"/>
                <w:sz w:val="28"/>
                <w:szCs w:val="20"/>
              </w:rPr>
            </w:pPr>
          </w:p>
          <w:p w:rsidR="00AA26DE" w:rsidRDefault="00B11DCD">
            <w:pPr>
              <w:spacing w:line="260" w:lineRule="exact"/>
              <w:ind w:firstLineChars="1850" w:firstLine="5106"/>
              <w:rPr>
                <w:rFonts w:ascii="仿宋" w:eastAsia="仿宋" w:hAnsi="仿宋"/>
                <w:color w:val="000000"/>
                <w:szCs w:val="21"/>
              </w:rPr>
            </w:pPr>
            <w:r>
              <w:rPr>
                <w:rFonts w:ascii="华文中宋" w:eastAsia="华文中宋" w:hAnsi="华文中宋" w:hint="eastAsia"/>
                <w:color w:val="000000"/>
                <w:spacing w:val="-2"/>
                <w:sz w:val="28"/>
                <w:szCs w:val="20"/>
              </w:rPr>
              <w:t>签名：</w:t>
            </w:r>
          </w:p>
          <w:p w:rsidR="00AA26DE" w:rsidRDefault="00B11DCD">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AA26DE" w:rsidRDefault="00B11DCD">
            <w:pPr>
              <w:widowControl/>
              <w:spacing w:line="360" w:lineRule="exact"/>
              <w:jc w:val="left"/>
              <w:rPr>
                <w:rFonts w:ascii="仿宋" w:eastAsia="仿宋" w:hAnsi="仿宋"/>
                <w:color w:val="000000"/>
                <w:szCs w:val="21"/>
              </w:rPr>
            </w:pPr>
            <w:r>
              <w:rPr>
                <w:rFonts w:ascii="仿宋_GB2312" w:eastAsia="仿宋_GB2312" w:hint="eastAsia"/>
                <w:color w:val="000000"/>
                <w:sz w:val="28"/>
                <w:szCs w:val="20"/>
              </w:rPr>
              <w:t xml:space="preserve">                                    </w:t>
            </w:r>
            <w:r>
              <w:rPr>
                <w:rFonts w:ascii="华文中宋" w:eastAsia="华文中宋" w:hAnsi="华文中宋"/>
                <w:color w:val="000000"/>
                <w:sz w:val="28"/>
                <w:szCs w:val="20"/>
              </w:rPr>
              <w:t>20</w:t>
            </w:r>
            <w:r>
              <w:rPr>
                <w:rFonts w:ascii="华文中宋" w:eastAsia="华文中宋" w:hAnsi="华文中宋" w:hint="eastAsia"/>
                <w:color w:val="000000"/>
                <w:sz w:val="28"/>
                <w:szCs w:val="20"/>
              </w:rPr>
              <w:t>24</w:t>
            </w:r>
            <w:r>
              <w:rPr>
                <w:rFonts w:ascii="华文中宋" w:eastAsia="华文中宋" w:hAnsi="华文中宋"/>
                <w:color w:val="000000"/>
                <w:sz w:val="28"/>
                <w:szCs w:val="20"/>
              </w:rPr>
              <w:t xml:space="preserve">年  </w:t>
            </w:r>
            <w:r>
              <w:rPr>
                <w:rFonts w:ascii="华文中宋" w:eastAsia="华文中宋" w:hAnsi="华文中宋" w:hint="eastAsia"/>
                <w:color w:val="000000"/>
                <w:sz w:val="28"/>
                <w:szCs w:val="20"/>
              </w:rPr>
              <w:t>月</w:t>
            </w:r>
            <w:r>
              <w:rPr>
                <w:rFonts w:ascii="华文中宋" w:eastAsia="华文中宋" w:hAnsi="华文中宋"/>
                <w:color w:val="000000"/>
                <w:sz w:val="28"/>
                <w:szCs w:val="20"/>
              </w:rPr>
              <w:t xml:space="preserve">  </w:t>
            </w:r>
            <w:r>
              <w:rPr>
                <w:rFonts w:ascii="华文中宋" w:eastAsia="华文中宋" w:hAnsi="华文中宋" w:hint="eastAsia"/>
                <w:color w:val="000000"/>
                <w:sz w:val="28"/>
                <w:szCs w:val="20"/>
              </w:rPr>
              <w:t>日</w:t>
            </w:r>
          </w:p>
        </w:tc>
      </w:tr>
      <w:tr w:rsidR="00AA26DE">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w:t>
            </w:r>
          </w:p>
        </w:tc>
        <w:tc>
          <w:tcPr>
            <w:tcW w:w="3260" w:type="dxa"/>
            <w:gridSpan w:val="4"/>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陈舒</w:t>
            </w:r>
            <w:proofErr w:type="gramStart"/>
            <w:r>
              <w:rPr>
                <w:rFonts w:ascii="仿宋_GB2312" w:eastAsia="仿宋_GB2312" w:hAnsi="仿宋" w:hint="eastAsia"/>
                <w:color w:val="000000"/>
                <w:sz w:val="28"/>
                <w:szCs w:val="28"/>
              </w:rPr>
              <w:t>一</w:t>
            </w:r>
            <w:proofErr w:type="gramEnd"/>
          </w:p>
        </w:tc>
        <w:tc>
          <w:tcPr>
            <w:tcW w:w="1418"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3343" w:type="dxa"/>
            <w:gridSpan w:val="4"/>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ind w:firstLine="560"/>
              <w:rPr>
                <w:rFonts w:ascii="仿宋_GB2312" w:eastAsia="仿宋_GB2312" w:hAnsi="仿宋"/>
                <w:color w:val="000000"/>
                <w:sz w:val="28"/>
                <w:szCs w:val="28"/>
              </w:rPr>
            </w:pPr>
            <w:r>
              <w:rPr>
                <w:rFonts w:ascii="仿宋_GB2312" w:eastAsia="仿宋_GB2312" w:hAnsi="仿宋" w:hint="eastAsia"/>
                <w:color w:val="000000"/>
                <w:sz w:val="28"/>
                <w:szCs w:val="28"/>
              </w:rPr>
              <w:t>13521016599</w:t>
            </w:r>
          </w:p>
        </w:tc>
      </w:tr>
      <w:tr w:rsidR="00AA26DE">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3260" w:type="dxa"/>
            <w:gridSpan w:val="4"/>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68316636</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3343" w:type="dxa"/>
            <w:gridSpan w:val="4"/>
            <w:tcBorders>
              <w:top w:val="single" w:sz="4" w:space="0" w:color="auto"/>
              <w:left w:val="single" w:sz="4" w:space="0" w:color="auto"/>
              <w:bottom w:val="single" w:sz="4" w:space="0" w:color="auto"/>
              <w:right w:val="single" w:sz="4" w:space="0" w:color="auto"/>
            </w:tcBorders>
            <w:vAlign w:val="center"/>
          </w:tcPr>
          <w:p w:rsidR="00AA26DE" w:rsidRDefault="00222768">
            <w:pPr>
              <w:widowControl/>
              <w:snapToGrid w:val="0"/>
              <w:rPr>
                <w:rFonts w:ascii="仿宋_GB2312" w:eastAsia="仿宋_GB2312" w:hAnsi="仿宋"/>
                <w:color w:val="000000"/>
                <w:sz w:val="28"/>
                <w:szCs w:val="28"/>
              </w:rPr>
            </w:pPr>
            <w:hyperlink r:id="rId7" w:history="1">
              <w:r w:rsidR="00B11DCD">
                <w:rPr>
                  <w:rFonts w:ascii="仿宋_GB2312" w:eastAsia="仿宋_GB2312" w:hAnsi="仿宋" w:hint="eastAsia"/>
                  <w:color w:val="000000"/>
                  <w:sz w:val="28"/>
                  <w:szCs w:val="28"/>
                </w:rPr>
                <w:t>zbs@chinanews.com.cn</w:t>
              </w:r>
            </w:hyperlink>
          </w:p>
        </w:tc>
      </w:tr>
      <w:tr w:rsidR="00AA26DE">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5387" w:type="dxa"/>
            <w:gridSpan w:val="7"/>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北京市西城区百万庄南街12号</w:t>
            </w:r>
          </w:p>
        </w:tc>
        <w:tc>
          <w:tcPr>
            <w:tcW w:w="850" w:type="dxa"/>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100037</w:t>
            </w:r>
          </w:p>
        </w:tc>
      </w:tr>
      <w:tr w:rsidR="00AA26DE">
        <w:trPr>
          <w:trHeight w:hRule="exact" w:val="624"/>
          <w:jc w:val="center"/>
        </w:trPr>
        <w:tc>
          <w:tcPr>
            <w:tcW w:w="9182" w:type="dxa"/>
            <w:gridSpan w:val="12"/>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仿宋_GB2312" w:eastAsia="仿宋_GB2312" w:hAnsi="仿宋"/>
                <w:color w:val="000000"/>
                <w:sz w:val="28"/>
                <w:szCs w:val="28"/>
              </w:rPr>
            </w:pPr>
            <w:r>
              <w:rPr>
                <w:rFonts w:ascii="华文中宋" w:eastAsia="华文中宋" w:hAnsi="华文中宋" w:hint="eastAsia"/>
                <w:color w:val="000000"/>
                <w:sz w:val="28"/>
                <w:szCs w:val="28"/>
              </w:rPr>
              <w:t>以下仅供自荐作品填写</w:t>
            </w:r>
          </w:p>
        </w:tc>
      </w:tr>
      <w:tr w:rsidR="00AA26DE">
        <w:trPr>
          <w:trHeight w:hRule="exact" w:val="624"/>
          <w:jc w:val="center"/>
        </w:trPr>
        <w:tc>
          <w:tcPr>
            <w:tcW w:w="2295" w:type="dxa"/>
            <w:gridSpan w:val="4"/>
            <w:tcBorders>
              <w:top w:val="single" w:sz="4" w:space="0" w:color="auto"/>
              <w:left w:val="single" w:sz="4" w:space="0" w:color="auto"/>
              <w:bottom w:val="single" w:sz="4" w:space="0" w:color="auto"/>
              <w:right w:val="single" w:sz="4" w:space="0" w:color="auto"/>
            </w:tcBorders>
            <w:vAlign w:val="center"/>
          </w:tcPr>
          <w:p w:rsidR="00AA26DE" w:rsidRDefault="00B11DCD">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获奖项名称等级</w:t>
            </w:r>
          </w:p>
        </w:tc>
        <w:tc>
          <w:tcPr>
            <w:tcW w:w="6887" w:type="dxa"/>
            <w:gridSpan w:val="8"/>
            <w:tcBorders>
              <w:top w:val="single" w:sz="4" w:space="0" w:color="auto"/>
              <w:left w:val="single" w:sz="4" w:space="0" w:color="auto"/>
              <w:bottom w:val="single" w:sz="4" w:space="0" w:color="auto"/>
              <w:right w:val="single" w:sz="4" w:space="0" w:color="auto"/>
            </w:tcBorders>
            <w:vAlign w:val="center"/>
          </w:tcPr>
          <w:p w:rsidR="00AA26DE" w:rsidRDefault="00AA26DE">
            <w:pPr>
              <w:widowControl/>
              <w:spacing w:line="400" w:lineRule="exact"/>
              <w:jc w:val="center"/>
              <w:rPr>
                <w:rFonts w:ascii="华文中宋" w:eastAsia="华文中宋" w:hAnsi="华文中宋"/>
                <w:color w:val="000000"/>
                <w:sz w:val="28"/>
                <w:szCs w:val="28"/>
              </w:rPr>
            </w:pPr>
          </w:p>
        </w:tc>
      </w:tr>
      <w:tr w:rsidR="00AA26DE">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推荐人</w:t>
            </w:r>
          </w:p>
        </w:tc>
        <w:tc>
          <w:tcPr>
            <w:tcW w:w="1559" w:type="dxa"/>
            <w:gridSpan w:val="3"/>
            <w:tcBorders>
              <w:top w:val="single" w:sz="4" w:space="0" w:color="auto"/>
              <w:left w:val="single" w:sz="4" w:space="0" w:color="auto"/>
              <w:bottom w:val="single" w:sz="4" w:space="0" w:color="auto"/>
              <w:right w:val="single" w:sz="4" w:space="0" w:color="auto"/>
            </w:tcBorders>
            <w:vAlign w:val="center"/>
          </w:tcPr>
          <w:p w:rsidR="00AA26DE" w:rsidRDefault="00AA26DE">
            <w:pPr>
              <w:widowControl/>
              <w:snapToGrid w:val="0"/>
              <w:rPr>
                <w:rFonts w:ascii="仿宋_GB2312" w:eastAsia="仿宋_GB2312" w:hAnsi="仿宋"/>
                <w:color w:val="000000"/>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单位及职称</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AA26DE" w:rsidRDefault="00AA26DE">
            <w:pPr>
              <w:widowControl/>
              <w:snapToGrid w:val="0"/>
              <w:rPr>
                <w:rFonts w:ascii="仿宋_GB2312" w:eastAsia="仿宋_GB2312" w:hAnsi="仿宋"/>
                <w:color w:val="000000"/>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手机</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A26DE" w:rsidRDefault="00AA26DE">
            <w:pPr>
              <w:widowControl/>
              <w:snapToGrid w:val="0"/>
              <w:rPr>
                <w:rFonts w:ascii="仿宋_GB2312" w:eastAsia="仿宋_GB2312" w:hAnsi="仿宋"/>
                <w:color w:val="000000"/>
                <w:sz w:val="28"/>
                <w:szCs w:val="28"/>
              </w:rPr>
            </w:pPr>
          </w:p>
        </w:tc>
      </w:tr>
      <w:tr w:rsidR="00AA26DE">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推荐人</w:t>
            </w:r>
          </w:p>
        </w:tc>
        <w:tc>
          <w:tcPr>
            <w:tcW w:w="1559" w:type="dxa"/>
            <w:gridSpan w:val="3"/>
            <w:tcBorders>
              <w:top w:val="single" w:sz="4" w:space="0" w:color="auto"/>
              <w:left w:val="single" w:sz="4" w:space="0" w:color="auto"/>
              <w:bottom w:val="single" w:sz="4" w:space="0" w:color="auto"/>
              <w:right w:val="single" w:sz="4" w:space="0" w:color="auto"/>
            </w:tcBorders>
            <w:vAlign w:val="center"/>
          </w:tcPr>
          <w:p w:rsidR="00AA26DE" w:rsidRDefault="00AA26DE">
            <w:pPr>
              <w:widowControl/>
              <w:snapToGrid w:val="0"/>
              <w:rPr>
                <w:rFonts w:ascii="仿宋_GB2312" w:eastAsia="仿宋_GB2312" w:hAnsi="仿宋"/>
                <w:color w:val="000000"/>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单位及职称</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AA26DE" w:rsidRDefault="00AA26DE">
            <w:pPr>
              <w:widowControl/>
              <w:snapToGrid w:val="0"/>
              <w:rPr>
                <w:rFonts w:ascii="仿宋_GB2312" w:eastAsia="仿宋_GB2312" w:hAnsi="仿宋"/>
                <w:color w:val="000000"/>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AA26DE" w:rsidRDefault="00B11DCD">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手机</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A26DE" w:rsidRDefault="00AA26DE">
            <w:pPr>
              <w:widowControl/>
              <w:snapToGrid w:val="0"/>
              <w:rPr>
                <w:rFonts w:ascii="仿宋_GB2312" w:eastAsia="仿宋_GB2312" w:hAnsi="仿宋"/>
                <w:color w:val="000000"/>
                <w:sz w:val="28"/>
                <w:szCs w:val="28"/>
              </w:rPr>
            </w:pPr>
          </w:p>
        </w:tc>
      </w:tr>
      <w:tr w:rsidR="00AA26DE">
        <w:tblPrEx>
          <w:tblBorders>
            <w:insideH w:val="single" w:sz="4" w:space="0" w:color="auto"/>
            <w:insideV w:val="single" w:sz="4" w:space="0" w:color="auto"/>
          </w:tblBorders>
        </w:tblPrEx>
        <w:trPr>
          <w:gridAfter w:val="1"/>
          <w:wAfter w:w="497" w:type="dxa"/>
          <w:cantSplit/>
          <w:jc w:val="center"/>
        </w:trPr>
        <w:tc>
          <w:tcPr>
            <w:tcW w:w="8685" w:type="dxa"/>
            <w:gridSpan w:val="11"/>
            <w:tcBorders>
              <w:left w:val="nil"/>
              <w:bottom w:val="nil"/>
              <w:right w:val="nil"/>
            </w:tcBorders>
            <w:vAlign w:val="center"/>
          </w:tcPr>
          <w:p w:rsidR="00AA26DE" w:rsidRDefault="00AA26DE">
            <w:pPr>
              <w:spacing w:line="360" w:lineRule="exact"/>
              <w:rPr>
                <w:rFonts w:ascii="楷体" w:eastAsia="楷体" w:hAnsi="楷体"/>
                <w:color w:val="000000"/>
                <w:sz w:val="28"/>
              </w:rPr>
            </w:pPr>
          </w:p>
        </w:tc>
      </w:tr>
    </w:tbl>
    <w:p w:rsidR="00AA26DE" w:rsidRDefault="00AA26DE"/>
    <w:sectPr w:rsidR="00AA26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2768" w:rsidRDefault="00222768" w:rsidP="00A05F4C">
      <w:r>
        <w:separator/>
      </w:r>
    </w:p>
  </w:endnote>
  <w:endnote w:type="continuationSeparator" w:id="0">
    <w:p w:rsidR="00222768" w:rsidRDefault="00222768" w:rsidP="00A05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embedRegular r:id="rId1" w:subsetted="1" w:fontKey="{691B603C-0C3E-4136-AE2D-5DBDC9E55E4C}"/>
  </w:font>
  <w:font w:name="方正小标宋简体">
    <w:panose1 w:val="03000509000000000000"/>
    <w:charset w:val="86"/>
    <w:family w:val="script"/>
    <w:pitch w:val="fixed"/>
    <w:sig w:usb0="00000001" w:usb1="080E0000" w:usb2="00000010" w:usb3="00000000" w:csb0="00040000" w:csb1="00000000"/>
    <w:embedRegular r:id="rId2" w:subsetted="1" w:fontKey="{81BF36EA-0F93-42ED-98D0-6A4F03C31DF4}"/>
  </w:font>
  <w:font w:name="仿宋">
    <w:panose1 w:val="02010609060101010101"/>
    <w:charset w:val="86"/>
    <w:family w:val="modern"/>
    <w:pitch w:val="fixed"/>
    <w:sig w:usb0="800002BF" w:usb1="38CF7CFA" w:usb2="00000016" w:usb3="00000000" w:csb0="00040001" w:csb1="00000000"/>
    <w:embedRegular r:id="rId3" w:subsetted="1" w:fontKey="{FD96225C-3D2E-4838-BFEC-19B88A871DCF}"/>
  </w:font>
  <w:font w:name="仿宋_GB2312">
    <w:altName w:val="仿宋"/>
    <w:panose1 w:val="02010609030101010101"/>
    <w:charset w:val="86"/>
    <w:family w:val="modern"/>
    <w:pitch w:val="fixed"/>
    <w:sig w:usb0="00000001" w:usb1="080E0000" w:usb2="00000010" w:usb3="00000000" w:csb0="00040000" w:csb1="00000000"/>
    <w:embedRegular r:id="rId4" w:subsetted="1" w:fontKey="{C30B6F2C-CD3A-4520-AE62-58BBCF854F0F}"/>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2768" w:rsidRDefault="00222768" w:rsidP="00A05F4C">
      <w:r>
        <w:separator/>
      </w:r>
    </w:p>
  </w:footnote>
  <w:footnote w:type="continuationSeparator" w:id="0">
    <w:p w:rsidR="00222768" w:rsidRDefault="00222768" w:rsidP="00A05F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wNmNlM2Q3NTNmMTkzZTExN2NjYWY4MGM3NmNkMmEifQ=="/>
  </w:docVars>
  <w:rsids>
    <w:rsidRoot w:val="3FCF4231"/>
    <w:rsid w:val="001E03B5"/>
    <w:rsid w:val="00222768"/>
    <w:rsid w:val="003D1E13"/>
    <w:rsid w:val="00536976"/>
    <w:rsid w:val="006E0D79"/>
    <w:rsid w:val="00A05F4C"/>
    <w:rsid w:val="00AA26DE"/>
    <w:rsid w:val="00B11DCD"/>
    <w:rsid w:val="00E31630"/>
    <w:rsid w:val="020142D5"/>
    <w:rsid w:val="3FCF4231"/>
    <w:rsid w:val="68E93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nhideWhenUsed/>
    <w:qFormat/>
    <w:pPr>
      <w:widowControl/>
      <w:spacing w:before="100" w:beforeAutospacing="1" w:after="100" w:afterAutospacing="1"/>
      <w:jc w:val="left"/>
    </w:pPr>
    <w:rPr>
      <w:rFonts w:ascii="宋体" w:hAnsi="宋体" w:cs="宋体"/>
      <w:kern w:val="0"/>
      <w:sz w:val="24"/>
    </w:rPr>
  </w:style>
  <w:style w:type="paragraph" w:styleId="a4">
    <w:name w:val="header"/>
    <w:basedOn w:val="a"/>
    <w:link w:val="Char"/>
    <w:rsid w:val="00A05F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05F4C"/>
    <w:rPr>
      <w:rFonts w:ascii="Times New Roman" w:eastAsia="宋体" w:hAnsi="Times New Roman" w:cs="Times New Roman"/>
      <w:kern w:val="2"/>
      <w:sz w:val="18"/>
      <w:szCs w:val="18"/>
    </w:rPr>
  </w:style>
  <w:style w:type="paragraph" w:styleId="a5">
    <w:name w:val="footer"/>
    <w:basedOn w:val="a"/>
    <w:link w:val="Char0"/>
    <w:rsid w:val="00A05F4C"/>
    <w:pPr>
      <w:tabs>
        <w:tab w:val="center" w:pos="4153"/>
        <w:tab w:val="right" w:pos="8306"/>
      </w:tabs>
      <w:snapToGrid w:val="0"/>
      <w:jc w:val="left"/>
    </w:pPr>
    <w:rPr>
      <w:sz w:val="18"/>
      <w:szCs w:val="18"/>
    </w:rPr>
  </w:style>
  <w:style w:type="character" w:customStyle="1" w:styleId="Char0">
    <w:name w:val="页脚 Char"/>
    <w:basedOn w:val="a0"/>
    <w:link w:val="a5"/>
    <w:rsid w:val="00A05F4C"/>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nhideWhenUsed/>
    <w:qFormat/>
    <w:pPr>
      <w:widowControl/>
      <w:spacing w:before="100" w:beforeAutospacing="1" w:after="100" w:afterAutospacing="1"/>
      <w:jc w:val="left"/>
    </w:pPr>
    <w:rPr>
      <w:rFonts w:ascii="宋体" w:hAnsi="宋体" w:cs="宋体"/>
      <w:kern w:val="0"/>
      <w:sz w:val="24"/>
    </w:rPr>
  </w:style>
  <w:style w:type="paragraph" w:styleId="a4">
    <w:name w:val="header"/>
    <w:basedOn w:val="a"/>
    <w:link w:val="Char"/>
    <w:rsid w:val="00A05F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05F4C"/>
    <w:rPr>
      <w:rFonts w:ascii="Times New Roman" w:eastAsia="宋体" w:hAnsi="Times New Roman" w:cs="Times New Roman"/>
      <w:kern w:val="2"/>
      <w:sz w:val="18"/>
      <w:szCs w:val="18"/>
    </w:rPr>
  </w:style>
  <w:style w:type="paragraph" w:styleId="a5">
    <w:name w:val="footer"/>
    <w:basedOn w:val="a"/>
    <w:link w:val="Char0"/>
    <w:rsid w:val="00A05F4C"/>
    <w:pPr>
      <w:tabs>
        <w:tab w:val="center" w:pos="4153"/>
        <w:tab w:val="right" w:pos="8306"/>
      </w:tabs>
      <w:snapToGrid w:val="0"/>
      <w:jc w:val="left"/>
    </w:pPr>
    <w:rPr>
      <w:sz w:val="18"/>
      <w:szCs w:val="18"/>
    </w:rPr>
  </w:style>
  <w:style w:type="character" w:customStyle="1" w:styleId="Char0">
    <w:name w:val="页脚 Char"/>
    <w:basedOn w:val="a0"/>
    <w:link w:val="a5"/>
    <w:rsid w:val="00A05F4C"/>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bs@chinanews.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嚒嚒先笙</dc:creator>
  <cp:lastModifiedBy>濮亚新</cp:lastModifiedBy>
  <cp:revision>3</cp:revision>
  <cp:lastPrinted>2024-04-03T03:44:00Z</cp:lastPrinted>
  <dcterms:created xsi:type="dcterms:W3CDTF">2024-04-03T04:02:00Z</dcterms:created>
  <dcterms:modified xsi:type="dcterms:W3CDTF">2024-04-03T04:08:00Z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8D21BCD66B0D4E31841DDC3AAC5A4552_11</vt:lpwstr>
  </property>
</Properties>
</file>